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80" w:rsidRPr="00CC0BD7" w:rsidRDefault="00B02DF8" w:rsidP="005E2516">
      <w:pPr>
        <w:spacing w:line="360" w:lineRule="auto"/>
        <w:rPr>
          <w:rFonts w:ascii="Times New Roman" w:hAnsi="Times New Roman" w:cs="Times New Roman"/>
          <w:b/>
          <w:bCs/>
          <w:sz w:val="28"/>
          <w:szCs w:val="28"/>
        </w:rPr>
      </w:pPr>
      <w:r>
        <w:rPr>
          <w:rFonts w:ascii="Times New Roman" w:hAnsi="Times New Roman" w:cs="Times New Roman"/>
          <w:b/>
          <w:bCs/>
          <w:sz w:val="28"/>
          <w:szCs w:val="28"/>
        </w:rPr>
        <w:t>I</w:t>
      </w:r>
      <w:r w:rsidR="00CC0BD7" w:rsidRPr="00CC0BD7">
        <w:rPr>
          <w:rFonts w:ascii="Times New Roman" w:hAnsi="Times New Roman" w:cs="Times New Roman"/>
          <w:b/>
          <w:bCs/>
          <w:sz w:val="28"/>
          <w:szCs w:val="28"/>
        </w:rPr>
        <w:t>I</w:t>
      </w:r>
      <w:r>
        <w:rPr>
          <w:rFonts w:ascii="Times New Roman" w:hAnsi="Times New Roman" w:cs="Times New Roman"/>
          <w:b/>
          <w:bCs/>
          <w:sz w:val="28"/>
          <w:szCs w:val="28"/>
        </w:rPr>
        <w:t>.1</w:t>
      </w:r>
      <w:r w:rsidR="00203180" w:rsidRPr="00CC0BD7">
        <w:rPr>
          <w:rFonts w:ascii="Times New Roman" w:hAnsi="Times New Roman" w:cs="Times New Roman"/>
          <w:b/>
          <w:bCs/>
          <w:sz w:val="28"/>
          <w:szCs w:val="28"/>
        </w:rPr>
        <w:t>  Introduction</w:t>
      </w:r>
      <w:r>
        <w:rPr>
          <w:rFonts w:ascii="Times New Roman" w:hAnsi="Times New Roman" w:cs="Times New Roman"/>
          <w:b/>
          <w:bCs/>
          <w:sz w:val="28"/>
          <w:szCs w:val="28"/>
        </w:rPr>
        <w:t> :</w:t>
      </w:r>
    </w:p>
    <w:p w:rsidR="000A6FC3" w:rsidRDefault="0085207A" w:rsidP="005E2516">
      <w:pPr>
        <w:spacing w:line="36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000A6FC3" w:rsidRPr="001866DC">
        <w:rPr>
          <w:rFonts w:ascii="Times New Roman" w:hAnsi="Times New Roman" w:cs="Times New Roman"/>
          <w:sz w:val="24"/>
          <w:szCs w:val="24"/>
        </w:rPr>
        <w:t>Dans ce chapitre, nous allons commencer par présenter des notions générales concernant la modélisation et simulation des composants de semi –conducteurs en en utilisant SPICE dans un premier temps, puis dans un deuxième temps le langage de description matérielle : VHDL-AMS. Nous présenterons également quelques résultats de simulation donnés par ces deux outils.</w:t>
      </w:r>
    </w:p>
    <w:p w:rsidR="00203180" w:rsidRPr="00560CB9" w:rsidRDefault="00476851" w:rsidP="005E2516">
      <w:pPr>
        <w:spacing w:line="360" w:lineRule="auto"/>
        <w:rPr>
          <w:rFonts w:ascii="Times New Roman" w:hAnsi="Times New Roman" w:cs="Times New Roman"/>
          <w:b/>
          <w:bCs/>
          <w:sz w:val="28"/>
          <w:szCs w:val="28"/>
        </w:rPr>
      </w:pPr>
      <w:r>
        <w:rPr>
          <w:rFonts w:ascii="Times New Roman" w:hAnsi="Times New Roman" w:cs="Times New Roman"/>
          <w:b/>
          <w:bCs/>
          <w:sz w:val="28"/>
          <w:szCs w:val="28"/>
        </w:rPr>
        <w:t>II</w:t>
      </w:r>
      <w:r w:rsidR="00B02DF8">
        <w:rPr>
          <w:rFonts w:ascii="Times New Roman" w:hAnsi="Times New Roman" w:cs="Times New Roman"/>
          <w:b/>
          <w:bCs/>
          <w:sz w:val="28"/>
          <w:szCs w:val="28"/>
        </w:rPr>
        <w:t>.2</w:t>
      </w:r>
      <w:r w:rsidR="00203180" w:rsidRPr="00560CB9">
        <w:rPr>
          <w:rFonts w:ascii="Times New Roman" w:hAnsi="Times New Roman" w:cs="Times New Roman"/>
          <w:b/>
          <w:bCs/>
          <w:sz w:val="28"/>
          <w:szCs w:val="28"/>
        </w:rPr>
        <w:t xml:space="preserve"> Mo</w:t>
      </w:r>
      <w:r w:rsidR="00203180">
        <w:rPr>
          <w:rFonts w:ascii="Times New Roman" w:hAnsi="Times New Roman" w:cs="Times New Roman"/>
          <w:b/>
          <w:bCs/>
          <w:sz w:val="28"/>
          <w:szCs w:val="28"/>
        </w:rPr>
        <w:t>délisation numérique</w:t>
      </w:r>
      <w:r w:rsidR="00B02DF8">
        <w:rPr>
          <w:rFonts w:ascii="Times New Roman" w:hAnsi="Times New Roman" w:cs="Times New Roman"/>
          <w:b/>
          <w:bCs/>
          <w:sz w:val="28"/>
          <w:szCs w:val="28"/>
        </w:rPr>
        <w:t> :</w:t>
      </w:r>
      <w:r w:rsidR="00203180">
        <w:rPr>
          <w:rFonts w:ascii="Times New Roman" w:hAnsi="Times New Roman" w:cs="Times New Roman"/>
          <w:b/>
          <w:bCs/>
          <w:sz w:val="28"/>
          <w:szCs w:val="28"/>
        </w:rPr>
        <w:t xml:space="preserve"> </w:t>
      </w:r>
      <w:r w:rsidR="00203180" w:rsidRPr="00560CB9">
        <w:rPr>
          <w:rFonts w:ascii="Times New Roman" w:hAnsi="Times New Roman" w:cs="Times New Roman"/>
          <w:b/>
          <w:bCs/>
          <w:sz w:val="28"/>
          <w:szCs w:val="28"/>
        </w:rPr>
        <w:t xml:space="preserve">  </w:t>
      </w:r>
    </w:p>
    <w:p w:rsidR="00203180" w:rsidRPr="00CC0BD7" w:rsidRDefault="00203180" w:rsidP="005E2516">
      <w:pPr>
        <w:spacing w:line="360" w:lineRule="auto"/>
        <w:jc w:val="both"/>
        <w:rPr>
          <w:rFonts w:ascii="Times New Roman" w:hAnsi="Times New Roman" w:cs="Times New Roman"/>
          <w:sz w:val="24"/>
          <w:szCs w:val="24"/>
        </w:rPr>
      </w:pPr>
      <w:r w:rsidRPr="006E43B1">
        <w:rPr>
          <w:rFonts w:ascii="Times New Roman" w:hAnsi="Times New Roman" w:cs="Times New Roman"/>
          <w:sz w:val="24"/>
          <w:szCs w:val="24"/>
        </w:rPr>
        <w:t>Exemple d’un décodeur 2 vers 4.</w:t>
      </w:r>
    </w:p>
    <w:p w:rsidR="00CC0BD7" w:rsidRDefault="00203180" w:rsidP="005E2516">
      <w:pPr>
        <w:spacing w:line="360" w:lineRule="auto"/>
        <w:jc w:val="both"/>
        <w:rPr>
          <w:rFonts w:ascii="Times New Roman" w:hAnsi="Times New Roman" w:cs="Times New Roman"/>
          <w:sz w:val="24"/>
          <w:szCs w:val="24"/>
        </w:rPr>
      </w:pPr>
      <w:r w:rsidRPr="006E43B1">
        <w:rPr>
          <w:rFonts w:ascii="Times New Roman" w:hAnsi="Times New Roman" w:cs="Times New Roman"/>
          <w:sz w:val="24"/>
          <w:szCs w:val="24"/>
        </w:rPr>
        <w:t>Un décodeur est un circuit combinatoire qui a N entrées et 2N sorties, pour notre exemple on a un décodeur 2 - 4 (2 entrées et 4 sorties). Le décodeur que nous avons présenté est réalisée avec des portes ‘‘inverseur’’ et ‘‘AND’’ (voir la figure I</w:t>
      </w:r>
      <w:r w:rsidR="00CC4F18">
        <w:rPr>
          <w:rFonts w:ascii="Times New Roman" w:hAnsi="Times New Roman" w:cs="Times New Roman"/>
          <w:sz w:val="24"/>
          <w:szCs w:val="24"/>
        </w:rPr>
        <w:t>I</w:t>
      </w:r>
      <w:r w:rsidRPr="006E43B1">
        <w:rPr>
          <w:rFonts w:ascii="Times New Roman" w:hAnsi="Times New Roman" w:cs="Times New Roman"/>
          <w:sz w:val="24"/>
          <w:szCs w:val="24"/>
        </w:rPr>
        <w:t xml:space="preserve">.1), son code sous VHDL est représenté sur </w:t>
      </w:r>
      <w:r w:rsidR="007D1B67">
        <w:rPr>
          <w:rFonts w:ascii="Times New Roman" w:hAnsi="Times New Roman" w:cs="Times New Roman"/>
          <w:sz w:val="24"/>
          <w:szCs w:val="24"/>
        </w:rPr>
        <w:t>yu</w:t>
      </w:r>
      <w:r w:rsidRPr="006E43B1">
        <w:rPr>
          <w:rFonts w:ascii="Times New Roman" w:hAnsi="Times New Roman" w:cs="Times New Roman"/>
          <w:sz w:val="24"/>
          <w:szCs w:val="24"/>
        </w:rPr>
        <w:t>l’encadré I</w:t>
      </w:r>
      <w:r w:rsidR="004661FA">
        <w:rPr>
          <w:rFonts w:ascii="Times New Roman" w:hAnsi="Times New Roman" w:cs="Times New Roman"/>
          <w:sz w:val="24"/>
          <w:szCs w:val="24"/>
        </w:rPr>
        <w:t>I</w:t>
      </w:r>
      <w:r w:rsidRPr="006E43B1">
        <w:rPr>
          <w:rFonts w:ascii="Times New Roman" w:hAnsi="Times New Roman" w:cs="Times New Roman"/>
          <w:sz w:val="24"/>
          <w:szCs w:val="24"/>
        </w:rPr>
        <w:t xml:space="preserve">.1. </w:t>
      </w:r>
    </w:p>
    <w:p w:rsidR="001F1DBF" w:rsidRPr="00560CB9" w:rsidRDefault="00203180" w:rsidP="00CC0BD7">
      <w:pPr>
        <w:jc w:val="both"/>
        <w:rPr>
          <w:rFonts w:ascii="Times New Roman" w:hAnsi="Times New Roman" w:cs="Times New Roman"/>
          <w:sz w:val="28"/>
          <w:szCs w:val="28"/>
        </w:rPr>
      </w:pPr>
      <w:r w:rsidRPr="00560CB9">
        <w:rPr>
          <w:rFonts w:ascii="Times New Roman" w:hAnsi="Times New Roman" w:cs="Times New Roman"/>
          <w:sz w:val="28"/>
          <w:szCs w:val="28"/>
        </w:rPr>
        <w:t xml:space="preserve">                                                       </w:t>
      </w:r>
    </w:p>
    <w:tbl>
      <w:tblPr>
        <w:tblStyle w:val="Grilledutableau"/>
        <w:tblW w:w="0" w:type="auto"/>
        <w:tblInd w:w="2695" w:type="dxa"/>
        <w:tblLook w:val="04A0"/>
      </w:tblPr>
      <w:tblGrid>
        <w:gridCol w:w="709"/>
        <w:gridCol w:w="708"/>
        <w:gridCol w:w="567"/>
        <w:gridCol w:w="567"/>
        <w:gridCol w:w="567"/>
        <w:gridCol w:w="567"/>
      </w:tblGrid>
      <w:tr w:rsidR="001F1DBF" w:rsidTr="00CC4F18">
        <w:tc>
          <w:tcPr>
            <w:tcW w:w="709"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IN0</w:t>
            </w:r>
          </w:p>
        </w:tc>
        <w:tc>
          <w:tcPr>
            <w:tcW w:w="708"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IN1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D0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D1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D2</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D3</w:t>
            </w:r>
          </w:p>
        </w:tc>
      </w:tr>
      <w:tr w:rsidR="001F1DBF" w:rsidTr="00CC4F18">
        <w:tc>
          <w:tcPr>
            <w:tcW w:w="709"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708"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r>
      <w:tr w:rsidR="001F1DBF" w:rsidTr="00CC4F18">
        <w:tc>
          <w:tcPr>
            <w:tcW w:w="709"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708"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r>
      <w:tr w:rsidR="001F1DBF" w:rsidTr="00CC4F18">
        <w:tc>
          <w:tcPr>
            <w:tcW w:w="709"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708"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r>
      <w:tr w:rsidR="001F1DBF" w:rsidTr="00CC4F18">
        <w:tc>
          <w:tcPr>
            <w:tcW w:w="709"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708"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0</w:t>
            </w:r>
          </w:p>
        </w:tc>
        <w:tc>
          <w:tcPr>
            <w:tcW w:w="567" w:type="dxa"/>
          </w:tcPr>
          <w:p w:rsidR="001F1DBF" w:rsidRDefault="001F1DBF" w:rsidP="00CC0BD7">
            <w:pPr>
              <w:jc w:val="both"/>
              <w:rPr>
                <w:rFonts w:ascii="Times New Roman" w:hAnsi="Times New Roman" w:cs="Times New Roman"/>
                <w:sz w:val="28"/>
                <w:szCs w:val="28"/>
              </w:rPr>
            </w:pPr>
            <w:r>
              <w:rPr>
                <w:rFonts w:ascii="Times New Roman" w:hAnsi="Times New Roman" w:cs="Times New Roman"/>
                <w:sz w:val="28"/>
                <w:szCs w:val="28"/>
              </w:rPr>
              <w:t>1</w:t>
            </w:r>
          </w:p>
        </w:tc>
      </w:tr>
    </w:tbl>
    <w:p w:rsidR="00CC0BD7" w:rsidRPr="00B02DF8" w:rsidRDefault="00CC4F18" w:rsidP="00CC4F18">
      <w:pPr>
        <w:jc w:val="center"/>
        <w:rPr>
          <w:rFonts w:ascii="Times New Roman" w:hAnsi="Times New Roman" w:cs="Times New Roman"/>
        </w:rPr>
      </w:pPr>
      <w:r w:rsidRPr="00B02DF8">
        <w:rPr>
          <w:rFonts w:ascii="Times New Roman" w:hAnsi="Times New Roman" w:cs="Times New Roman"/>
          <w:b/>
          <w:bCs/>
        </w:rPr>
        <w:t>Tableau II.1 :</w:t>
      </w:r>
      <w:r w:rsidRPr="00B02DF8">
        <w:rPr>
          <w:rFonts w:ascii="Times New Roman" w:hAnsi="Times New Roman" w:cs="Times New Roman"/>
        </w:rPr>
        <w:t xml:space="preserve"> Table de vérité</w:t>
      </w:r>
    </w:p>
    <w:p w:rsidR="001F1DBF" w:rsidRDefault="001F1DBF" w:rsidP="001F1DBF">
      <w:pPr>
        <w:jc w:val="center"/>
        <w:rPr>
          <w:rFonts w:ascii="Times New Roman" w:hAnsi="Times New Roman" w:cs="Times New Roman"/>
          <w:sz w:val="28"/>
          <w:szCs w:val="28"/>
        </w:rPr>
      </w:pPr>
    </w:p>
    <w:p w:rsidR="00203180" w:rsidRDefault="00CC4F18" w:rsidP="001F1DBF">
      <w:pPr>
        <w:tabs>
          <w:tab w:val="left" w:pos="1100"/>
        </w:tabs>
        <w:jc w:val="center"/>
        <w:rPr>
          <w:rFonts w:ascii="Times New Roman" w:hAnsi="Times New Roman" w:cs="Times New Roman"/>
          <w:color w:val="FF0000"/>
          <w:sz w:val="28"/>
          <w:szCs w:val="28"/>
        </w:rPr>
      </w:pPr>
      <w:r>
        <w:rPr>
          <w:rFonts w:ascii="Times New Roman" w:hAnsi="Times New Roman" w:cs="Times New Roman"/>
          <w:noProof/>
          <w:color w:val="FF0000"/>
          <w:sz w:val="28"/>
          <w:szCs w:val="28"/>
          <w:lang w:eastAsia="fr-FR"/>
        </w:rPr>
        <w:drawing>
          <wp:inline distT="0" distB="0" distL="0" distR="0">
            <wp:extent cx="4578830" cy="2717321"/>
            <wp:effectExtent l="19050" t="0" r="0"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80620" cy="2718383"/>
                    </a:xfrm>
                    <a:prstGeom prst="rect">
                      <a:avLst/>
                    </a:prstGeom>
                    <a:noFill/>
                    <a:ln w="9525">
                      <a:noFill/>
                      <a:miter lim="800000"/>
                      <a:headEnd/>
                      <a:tailEnd/>
                    </a:ln>
                  </pic:spPr>
                </pic:pic>
              </a:graphicData>
            </a:graphic>
          </wp:inline>
        </w:drawing>
      </w:r>
    </w:p>
    <w:p w:rsidR="00CC4F18" w:rsidRPr="00B02DF8" w:rsidRDefault="00CC4F18" w:rsidP="001F1DBF">
      <w:pPr>
        <w:tabs>
          <w:tab w:val="left" w:pos="1100"/>
        </w:tabs>
        <w:jc w:val="center"/>
        <w:rPr>
          <w:rFonts w:ascii="Times New Roman" w:hAnsi="Times New Roman" w:cs="Times New Roman"/>
          <w:color w:val="000000" w:themeColor="text1"/>
        </w:rPr>
      </w:pPr>
      <w:r w:rsidRPr="00B02DF8">
        <w:rPr>
          <w:rFonts w:ascii="Times New Roman" w:hAnsi="Times New Roman" w:cs="Times New Roman"/>
          <w:b/>
          <w:bCs/>
          <w:color w:val="000000" w:themeColor="text1"/>
        </w:rPr>
        <w:t>Figure II.1 :</w:t>
      </w:r>
      <w:r w:rsidRPr="00B02DF8">
        <w:rPr>
          <w:rFonts w:ascii="Times New Roman" w:hAnsi="Times New Roman" w:cs="Times New Roman"/>
          <w:color w:val="000000" w:themeColor="text1"/>
        </w:rPr>
        <w:t xml:space="preserve"> Décodeur 2/4</w:t>
      </w:r>
    </w:p>
    <w:p w:rsidR="00203180" w:rsidRPr="00560CB9" w:rsidRDefault="00203180" w:rsidP="00203180">
      <w:pPr>
        <w:jc w:val="center"/>
        <w:rPr>
          <w:rFonts w:ascii="Times New Roman" w:hAnsi="Times New Roman" w:cs="Times New Roman"/>
          <w:sz w:val="28"/>
          <w:szCs w:val="28"/>
        </w:rPr>
      </w:pPr>
      <w:r w:rsidRPr="00560CB9">
        <w:rPr>
          <w:rFonts w:ascii="Times New Roman" w:hAnsi="Times New Roman" w:cs="Times New Roman"/>
          <w:noProof/>
          <w:sz w:val="28"/>
          <w:szCs w:val="28"/>
          <w:lang w:eastAsia="fr-FR"/>
        </w:rPr>
        <w:lastRenderedPageBreak/>
        <w:drawing>
          <wp:inline distT="0" distB="0" distL="0" distR="0">
            <wp:extent cx="4766959" cy="2441643"/>
            <wp:effectExtent l="38100" t="57150" r="109841" b="92007"/>
            <wp:docPr id="1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766457" cy="244138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03180" w:rsidRPr="00B02DF8" w:rsidRDefault="00CC0BD7" w:rsidP="004661FA">
      <w:pPr>
        <w:jc w:val="center"/>
        <w:rPr>
          <w:rFonts w:ascii="Times New Roman" w:hAnsi="Times New Roman" w:cs="Times New Roman"/>
          <w:b/>
          <w:bCs/>
          <w:noProof/>
          <w:sz w:val="28"/>
          <w:szCs w:val="28"/>
          <w:lang w:eastAsia="fr-FR"/>
        </w:rPr>
      </w:pPr>
      <w:r w:rsidRPr="00B02DF8">
        <w:rPr>
          <w:rFonts w:ascii="Times New Roman" w:hAnsi="Times New Roman" w:cs="Times New Roman"/>
          <w:b/>
          <w:bCs/>
        </w:rPr>
        <w:t>Encadré II</w:t>
      </w:r>
      <w:r w:rsidR="00203180" w:rsidRPr="00B02DF8">
        <w:rPr>
          <w:rFonts w:ascii="Times New Roman" w:hAnsi="Times New Roman" w:cs="Times New Roman"/>
          <w:b/>
          <w:bCs/>
        </w:rPr>
        <w:t>.1: Code VHDL d’un décodeur</w:t>
      </w:r>
      <w:r w:rsidR="00203180" w:rsidRPr="00B02DF8">
        <w:rPr>
          <w:rFonts w:ascii="Times New Roman" w:hAnsi="Times New Roman" w:cs="Times New Roman"/>
        </w:rPr>
        <w:t xml:space="preserve">           </w:t>
      </w:r>
      <w:r w:rsidR="00203180" w:rsidRPr="00B02DF8">
        <w:rPr>
          <w:rFonts w:ascii="Times New Roman" w:hAnsi="Times New Roman" w:cs="Times New Roman"/>
          <w:b/>
          <w:bCs/>
          <w:noProof/>
          <w:sz w:val="28"/>
          <w:szCs w:val="28"/>
          <w:lang w:eastAsia="fr-FR"/>
        </w:rPr>
        <w:t xml:space="preserve">                                                                 </w:t>
      </w:r>
      <w:r w:rsidR="004661FA" w:rsidRPr="00B02DF8">
        <w:rPr>
          <w:rFonts w:ascii="Times New Roman" w:hAnsi="Times New Roman" w:cs="Times New Roman"/>
          <w:b/>
          <w:bCs/>
          <w:noProof/>
          <w:sz w:val="28"/>
          <w:szCs w:val="28"/>
          <w:lang w:eastAsia="fr-FR"/>
        </w:rPr>
        <w:t xml:space="preserve">                               </w:t>
      </w:r>
    </w:p>
    <w:p w:rsidR="00203180" w:rsidRDefault="00942BF5" w:rsidP="00633084">
      <w:pPr>
        <w:jc w:val="center"/>
        <w:rPr>
          <w:rFonts w:ascii="Times New Roman" w:hAnsi="Times New Roman" w:cs="Times New Roman"/>
          <w:b/>
          <w:bCs/>
          <w:sz w:val="28"/>
          <w:szCs w:val="28"/>
        </w:rPr>
      </w:pPr>
      <w:r>
        <w:rPr>
          <w:rFonts w:ascii="Times New Roman" w:hAnsi="Times New Roman" w:cs="Times New Roman"/>
          <w:b/>
          <w:bCs/>
          <w:noProof/>
          <w:sz w:val="28"/>
          <w:szCs w:val="28"/>
          <w:lang w:eastAsia="fr-FR"/>
        </w:rPr>
        <w:drawing>
          <wp:inline distT="0" distB="0" distL="0" distR="0">
            <wp:extent cx="6122956" cy="1828800"/>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124811" cy="1829354"/>
                    </a:xfrm>
                    <a:prstGeom prst="rect">
                      <a:avLst/>
                    </a:prstGeom>
                    <a:noFill/>
                    <a:ln w="9525">
                      <a:noFill/>
                      <a:miter lim="800000"/>
                      <a:headEnd/>
                      <a:tailEnd/>
                    </a:ln>
                  </pic:spPr>
                </pic:pic>
              </a:graphicData>
            </a:graphic>
          </wp:inline>
        </w:drawing>
      </w:r>
    </w:p>
    <w:p w:rsidR="004661FA" w:rsidRPr="00560CB9" w:rsidRDefault="004661FA" w:rsidP="004661FA">
      <w:pPr>
        <w:jc w:val="center"/>
        <w:rPr>
          <w:rFonts w:ascii="Times New Roman" w:hAnsi="Times New Roman" w:cs="Times New Roman"/>
          <w:b/>
          <w:bCs/>
          <w:sz w:val="28"/>
          <w:szCs w:val="28"/>
        </w:rPr>
      </w:pPr>
      <w:r w:rsidRPr="00B02DF8">
        <w:rPr>
          <w:rFonts w:ascii="Times New Roman" w:hAnsi="Times New Roman" w:cs="Times New Roman"/>
          <w:b/>
          <w:bCs/>
        </w:rPr>
        <w:t>a):</w:t>
      </w:r>
      <w:r w:rsidRPr="00B02DF8">
        <w:rPr>
          <w:rFonts w:ascii="Times New Roman" w:hAnsi="Times New Roman" w:cs="Times New Roman"/>
        </w:rPr>
        <w:t>Signaux d’entrées</w:t>
      </w:r>
      <w:r w:rsidRPr="004661FA">
        <w:rPr>
          <w:rFonts w:ascii="Times New Roman" w:hAnsi="Times New Roman" w:cs="Times New Roman"/>
          <w:sz w:val="28"/>
          <w:szCs w:val="28"/>
        </w:rPr>
        <w:t>.</w:t>
      </w:r>
    </w:p>
    <w:p w:rsidR="00203180" w:rsidRPr="00560CB9" w:rsidRDefault="00942BF5" w:rsidP="00633084">
      <w:pPr>
        <w:jc w:val="center"/>
        <w:rPr>
          <w:rFonts w:ascii="Times New Roman" w:hAnsi="Times New Roman" w:cs="Times New Roman"/>
          <w:b/>
          <w:bCs/>
          <w:sz w:val="28"/>
          <w:szCs w:val="28"/>
        </w:rPr>
      </w:pPr>
      <w:r>
        <w:rPr>
          <w:rFonts w:ascii="Times New Roman" w:hAnsi="Times New Roman" w:cs="Times New Roman"/>
          <w:b/>
          <w:bCs/>
          <w:noProof/>
          <w:sz w:val="28"/>
          <w:szCs w:val="28"/>
          <w:lang w:eastAsia="fr-FR"/>
        </w:rPr>
        <w:drawing>
          <wp:inline distT="0" distB="0" distL="0" distR="0">
            <wp:extent cx="6122958" cy="3321170"/>
            <wp:effectExtent l="19050" t="0" r="0" b="0"/>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124541" cy="3322029"/>
                    </a:xfrm>
                    <a:prstGeom prst="rect">
                      <a:avLst/>
                    </a:prstGeom>
                    <a:noFill/>
                    <a:ln w="9525">
                      <a:noFill/>
                      <a:miter lim="800000"/>
                      <a:headEnd/>
                      <a:tailEnd/>
                    </a:ln>
                  </pic:spPr>
                </pic:pic>
              </a:graphicData>
            </a:graphic>
          </wp:inline>
        </w:drawing>
      </w:r>
    </w:p>
    <w:p w:rsidR="00203180" w:rsidRPr="00942BF5" w:rsidRDefault="00203180" w:rsidP="00203180">
      <w:pPr>
        <w:jc w:val="center"/>
        <w:rPr>
          <w:rFonts w:ascii="Times New Roman" w:hAnsi="Times New Roman" w:cs="Times New Roman"/>
          <w:b/>
          <w:bCs/>
        </w:rPr>
      </w:pPr>
      <w:r w:rsidRPr="00942BF5">
        <w:rPr>
          <w:rFonts w:ascii="Times New Roman" w:hAnsi="Times New Roman" w:cs="Times New Roman"/>
          <w:b/>
          <w:bCs/>
        </w:rPr>
        <w:t>Figure I</w:t>
      </w:r>
      <w:r w:rsidR="00633084" w:rsidRPr="00942BF5">
        <w:rPr>
          <w:rFonts w:ascii="Times New Roman" w:hAnsi="Times New Roman" w:cs="Times New Roman"/>
          <w:b/>
          <w:bCs/>
        </w:rPr>
        <w:t>I</w:t>
      </w:r>
      <w:r w:rsidRPr="00942BF5">
        <w:rPr>
          <w:rFonts w:ascii="Times New Roman" w:hAnsi="Times New Roman" w:cs="Times New Roman"/>
          <w:b/>
          <w:bCs/>
        </w:rPr>
        <w:t xml:space="preserve">.2: </w:t>
      </w:r>
      <w:r w:rsidRPr="00942BF5">
        <w:rPr>
          <w:rFonts w:ascii="Times New Roman" w:hAnsi="Times New Roman" w:cs="Times New Roman"/>
        </w:rPr>
        <w:t>Résultats de simulation d’un décodeur 2/4.</w:t>
      </w:r>
      <w:r w:rsidR="00CC0BD7" w:rsidRPr="00942BF5">
        <w:rPr>
          <w:rFonts w:ascii="Times New Roman" w:hAnsi="Times New Roman" w:cs="Times New Roman"/>
        </w:rPr>
        <w:t xml:space="preserve"> </w:t>
      </w:r>
      <w:r w:rsidR="00942BF5" w:rsidRPr="00942BF5">
        <w:rPr>
          <w:rFonts w:ascii="Times New Roman" w:hAnsi="Times New Roman" w:cs="Times New Roman"/>
        </w:rPr>
        <w:t>Par VHDL-AMS</w:t>
      </w:r>
    </w:p>
    <w:p w:rsidR="00736C38" w:rsidRPr="00736C38" w:rsidRDefault="00CB4180" w:rsidP="005E2516">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II</w:t>
      </w:r>
      <w:r w:rsidR="00B02DF8">
        <w:rPr>
          <w:rFonts w:ascii="Times New Roman" w:hAnsi="Times New Roman" w:cs="Times New Roman"/>
          <w:b/>
          <w:bCs/>
          <w:sz w:val="28"/>
          <w:szCs w:val="28"/>
        </w:rPr>
        <w:t>.3</w:t>
      </w:r>
      <w:r w:rsidR="00736C38" w:rsidRPr="00736C38">
        <w:rPr>
          <w:rFonts w:ascii="Times New Roman" w:hAnsi="Times New Roman" w:cs="Times New Roman"/>
          <w:b/>
          <w:bCs/>
          <w:sz w:val="28"/>
          <w:szCs w:val="28"/>
        </w:rPr>
        <w:t xml:space="preserve"> Exemple de modélisation de quelques composants élémentaires</w:t>
      </w:r>
      <w:r w:rsidR="00B02DF8">
        <w:rPr>
          <w:rFonts w:ascii="Times New Roman" w:hAnsi="Times New Roman" w:cs="Times New Roman"/>
          <w:b/>
          <w:bCs/>
          <w:sz w:val="28"/>
          <w:szCs w:val="28"/>
        </w:rPr>
        <w:t> :</w:t>
      </w:r>
      <w:r w:rsidR="00736C38" w:rsidRPr="00736C38">
        <w:rPr>
          <w:rFonts w:ascii="Times New Roman" w:hAnsi="Times New Roman" w:cs="Times New Roman"/>
          <w:b/>
          <w:bCs/>
          <w:sz w:val="28"/>
          <w:szCs w:val="28"/>
        </w:rPr>
        <w:t xml:space="preserve">  </w:t>
      </w:r>
    </w:p>
    <w:p w:rsidR="00736C38" w:rsidRPr="005806A6" w:rsidRDefault="00736C38"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Par différents exemples nous allons montrer les premières applications des nouveaux objets introduits ainsi que leurs util</w:t>
      </w:r>
      <w:r w:rsidR="008B648D">
        <w:rPr>
          <w:rFonts w:ascii="Times New Roman" w:hAnsi="Times New Roman" w:cs="Times New Roman"/>
          <w:sz w:val="24"/>
          <w:szCs w:val="24"/>
        </w:rPr>
        <w:t>isations dans leurs contextes [4</w:t>
      </w:r>
      <w:r w:rsidRPr="005806A6">
        <w:rPr>
          <w:rFonts w:ascii="Times New Roman" w:hAnsi="Times New Roman" w:cs="Times New Roman"/>
          <w:sz w:val="24"/>
          <w:szCs w:val="24"/>
        </w:rPr>
        <w:t>].</w:t>
      </w:r>
    </w:p>
    <w:p w:rsidR="00736C38" w:rsidRPr="00B02DF8" w:rsidRDefault="00736C38" w:rsidP="005E2516">
      <w:pPr>
        <w:tabs>
          <w:tab w:val="left" w:pos="7146"/>
        </w:tabs>
        <w:spacing w:line="360" w:lineRule="auto"/>
        <w:rPr>
          <w:rFonts w:ascii="Times New Roman" w:hAnsi="Times New Roman" w:cs="Times New Roman"/>
          <w:b/>
          <w:bCs/>
          <w:sz w:val="24"/>
          <w:szCs w:val="24"/>
        </w:rPr>
      </w:pPr>
      <w:r w:rsidRPr="00B02DF8">
        <w:rPr>
          <w:rFonts w:ascii="Times New Roman" w:hAnsi="Times New Roman" w:cs="Times New Roman"/>
          <w:b/>
          <w:bCs/>
          <w:sz w:val="24"/>
          <w:szCs w:val="24"/>
        </w:rPr>
        <w:t xml:space="preserve">a) Résistance discrète :  </w:t>
      </w:r>
      <w:r w:rsidR="002A740D">
        <w:rPr>
          <w:rFonts w:ascii="Times New Roman" w:hAnsi="Times New Roman" w:cs="Times New Roman"/>
          <w:b/>
          <w:bCs/>
          <w:sz w:val="24"/>
          <w:szCs w:val="24"/>
        </w:rPr>
        <w:tab/>
      </w:r>
    </w:p>
    <w:p w:rsidR="00736C38" w:rsidRPr="005806A6" w:rsidRDefault="00736C38" w:rsidP="00736C38">
      <w:pPr>
        <w:rPr>
          <w:rFonts w:ascii="Times New Roman" w:hAnsi="Times New Roman" w:cs="Times New Roman"/>
          <w:sz w:val="24"/>
          <w:szCs w:val="24"/>
        </w:rPr>
      </w:pPr>
      <w:r w:rsidRPr="005806A6">
        <w:rPr>
          <w:rFonts w:ascii="Times New Roman" w:hAnsi="Times New Roman" w:cs="Times New Roman"/>
          <w:sz w:val="24"/>
          <w:szCs w:val="24"/>
        </w:rPr>
        <w:t xml:space="preserve">IR  (t)= UR (t)/R                </w:t>
      </w:r>
      <w:r w:rsidR="005806A6">
        <w:rPr>
          <w:rFonts w:ascii="Times New Roman" w:hAnsi="Times New Roman" w:cs="Times New Roman"/>
          <w:sz w:val="24"/>
          <w:szCs w:val="24"/>
        </w:rPr>
        <w:t xml:space="preserve">            </w:t>
      </w:r>
      <w:r w:rsidRPr="005806A6">
        <w:rPr>
          <w:rFonts w:ascii="Times New Roman" w:hAnsi="Times New Roman" w:cs="Times New Roman"/>
          <w:sz w:val="24"/>
          <w:szCs w:val="24"/>
        </w:rPr>
        <w:t xml:space="preserve">        UR (t) =R IR (t)  </w:t>
      </w:r>
    </w:p>
    <w:p w:rsidR="00736C38" w:rsidRDefault="001B407F" w:rsidP="00736C38">
      <w:pPr>
        <w:jc w:val="center"/>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7.1pt;margin-top:109.4pt;width:479.65pt;height:254.15pt;z-index:251660288;mso-width-relative:margin;mso-height-relative:margin">
            <v:textbox>
              <w:txbxContent>
                <w:p w:rsidR="0029275A" w:rsidRPr="005806A6" w:rsidRDefault="0029275A" w:rsidP="0029275A">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ENTITY </w:t>
                  </w:r>
                  <w:r w:rsidRPr="005806A6">
                    <w:rPr>
                      <w:rFonts w:ascii="Times New Roman" w:hAnsi="Times New Roman" w:cs="Times New Roman"/>
                      <w:color w:val="000000" w:themeColor="text1"/>
                      <w:sz w:val="24"/>
                      <w:szCs w:val="24"/>
                      <w:lang w:val="en-US"/>
                    </w:rPr>
                    <w:t>resistor</w:t>
                  </w:r>
                  <w:r w:rsidRPr="005806A6">
                    <w:rPr>
                      <w:rFonts w:ascii="Times New Roman" w:hAnsi="Times New Roman" w:cs="Times New Roman"/>
                      <w:b/>
                      <w:bCs/>
                      <w:color w:val="000000" w:themeColor="text1"/>
                      <w:sz w:val="24"/>
                      <w:szCs w:val="24"/>
                      <w:lang w:val="en-US"/>
                    </w:rPr>
                    <w:t xml:space="preserve"> IS</w:t>
                  </w:r>
                  <w:r w:rsidRPr="005806A6">
                    <w:rPr>
                      <w:rFonts w:ascii="Times New Roman" w:hAnsi="Times New Roman" w:cs="Times New Roman"/>
                      <w:color w:val="000000" w:themeColor="text1"/>
                      <w:sz w:val="24"/>
                      <w:szCs w:val="24"/>
                      <w:lang w:val="en-US"/>
                    </w:rPr>
                    <w:t xml:space="preserve"> </w:t>
                  </w:r>
                </w:p>
                <w:p w:rsidR="0029275A" w:rsidRPr="005806A6" w:rsidRDefault="0029275A" w:rsidP="0029275A">
                  <w:pPr>
                    <w:rPr>
                      <w:rFonts w:ascii="Times New Roman" w:hAnsi="Times New Roman" w:cs="Times New Roman"/>
                      <w:color w:val="000000" w:themeColor="text1"/>
                      <w:sz w:val="24"/>
                      <w:szCs w:val="24"/>
                      <w:lang w:val="en-US"/>
                    </w:rPr>
                  </w:pPr>
                  <w:r w:rsidRPr="005806A6">
                    <w:rPr>
                      <w:rFonts w:ascii="Times New Roman" w:hAnsi="Times New Roman" w:cs="Times New Roman"/>
                      <w:color w:val="000000" w:themeColor="text1"/>
                      <w:sz w:val="24"/>
                      <w:szCs w:val="24"/>
                      <w:lang w:val="en-US"/>
                    </w:rPr>
                    <w:t xml:space="preserve"> GENERIC (résistance: </w:t>
                  </w:r>
                  <w:r w:rsidR="00DE1910" w:rsidRPr="005806A6">
                    <w:rPr>
                      <w:rFonts w:ascii="Times New Roman" w:hAnsi="Times New Roman" w:cs="Times New Roman"/>
                      <w:color w:val="000000" w:themeColor="text1"/>
                      <w:sz w:val="24"/>
                      <w:szCs w:val="24"/>
                      <w:lang w:val="en-US"/>
                    </w:rPr>
                    <w:t>real: =</w:t>
                  </w:r>
                  <w:r w:rsidRPr="005806A6">
                    <w:rPr>
                      <w:rFonts w:ascii="Times New Roman" w:hAnsi="Times New Roman" w:cs="Times New Roman"/>
                      <w:color w:val="000000" w:themeColor="text1"/>
                      <w:sz w:val="24"/>
                      <w:szCs w:val="24"/>
                      <w:lang w:val="en-US"/>
                    </w:rPr>
                    <w:t xml:space="preserve"> 1.0);                  </w:t>
                  </w:r>
                  <w:r w:rsidRPr="005806A6">
                    <w:rPr>
                      <w:rFonts w:ascii="Times New Roman" w:hAnsi="Times New Roman" w:cs="Times New Roman"/>
                      <w:b/>
                      <w:bCs/>
                      <w:color w:val="000000" w:themeColor="text1"/>
                      <w:sz w:val="24"/>
                      <w:szCs w:val="24"/>
                      <w:lang w:val="en-US"/>
                    </w:rPr>
                    <w:t xml:space="preserve"> --</w:t>
                  </w:r>
                  <w:r w:rsidRPr="005806A6">
                    <w:rPr>
                      <w:rFonts w:ascii="Times New Roman" w:hAnsi="Times New Roman" w:cs="Times New Roman"/>
                      <w:color w:val="000000" w:themeColor="text1"/>
                      <w:sz w:val="24"/>
                      <w:szCs w:val="24"/>
                      <w:lang w:val="en-US"/>
                    </w:rPr>
                    <w:t xml:space="preserve"> On declare l’entité dune  </w:t>
                  </w:r>
                </w:p>
                <w:p w:rsidR="0029275A" w:rsidRPr="005806A6" w:rsidRDefault="0029275A" w:rsidP="0029275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lang w:val="en-US"/>
                    </w:rPr>
                    <w:t xml:space="preserve"> </w:t>
                  </w:r>
                  <w:r w:rsidRPr="005806A6">
                    <w:rPr>
                      <w:rFonts w:ascii="Times New Roman" w:hAnsi="Times New Roman" w:cs="Times New Roman"/>
                      <w:b/>
                      <w:bCs/>
                      <w:color w:val="000000" w:themeColor="text1"/>
                      <w:sz w:val="24"/>
                      <w:szCs w:val="24"/>
                    </w:rPr>
                    <w:t>PORT</w:t>
                  </w:r>
                  <w:r w:rsidRPr="005806A6">
                    <w:rPr>
                      <w:rFonts w:ascii="Times New Roman" w:hAnsi="Times New Roman" w:cs="Times New Roman"/>
                      <w:color w:val="000000" w:themeColor="text1"/>
                      <w:sz w:val="24"/>
                      <w:szCs w:val="24"/>
                    </w:rPr>
                    <w:t xml:space="preserve"> (</w:t>
                  </w:r>
                  <w:r w:rsidRPr="005806A6">
                    <w:rPr>
                      <w:rFonts w:ascii="Times New Roman" w:hAnsi="Times New Roman" w:cs="Times New Roman"/>
                      <w:b/>
                      <w:bCs/>
                      <w:color w:val="000000" w:themeColor="text1"/>
                      <w:sz w:val="24"/>
                      <w:szCs w:val="24"/>
                    </w:rPr>
                    <w:t>TERMINAL</w:t>
                  </w:r>
                  <w:r w:rsidRPr="005806A6">
                    <w:rPr>
                      <w:rFonts w:ascii="Times New Roman" w:hAnsi="Times New Roman" w:cs="Times New Roman"/>
                      <w:color w:val="000000" w:themeColor="text1"/>
                      <w:sz w:val="24"/>
                      <w:szCs w:val="24"/>
                    </w:rPr>
                    <w:t xml:space="preserve"> n1, n2 : electrical);               simple résistance, on est obligé </w:t>
                  </w:r>
                </w:p>
                <w:p w:rsidR="0029275A" w:rsidRPr="005806A6" w:rsidRDefault="0029275A" w:rsidP="0029275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END</w:t>
                  </w:r>
                  <w:r w:rsidRPr="005806A6">
                    <w:rPr>
                      <w:rFonts w:ascii="Times New Roman" w:hAnsi="Times New Roman" w:cs="Times New Roman"/>
                      <w:color w:val="000000" w:themeColor="text1"/>
                      <w:sz w:val="24"/>
                      <w:szCs w:val="24"/>
                    </w:rPr>
                    <w:t xml:space="preserve"> resistor                                                             de déclarer  une valeur par </w:t>
                  </w:r>
                </w:p>
                <w:p w:rsidR="0029275A" w:rsidRPr="005806A6" w:rsidRDefault="0029275A" w:rsidP="0029275A">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ARCHITECTURE</w:t>
                  </w:r>
                  <w:r w:rsidRPr="005806A6">
                    <w:rPr>
                      <w:rFonts w:ascii="Times New Roman" w:hAnsi="Times New Roman" w:cs="Times New Roman"/>
                      <w:color w:val="000000" w:themeColor="text1"/>
                      <w:sz w:val="24"/>
                      <w:szCs w:val="24"/>
                      <w:lang w:val="en-US"/>
                    </w:rPr>
                    <w:t xml:space="preserve"> behav </w:t>
                  </w:r>
                  <w:r w:rsidRPr="005806A6">
                    <w:rPr>
                      <w:rFonts w:ascii="Times New Roman" w:hAnsi="Times New Roman" w:cs="Times New Roman"/>
                      <w:b/>
                      <w:bCs/>
                      <w:color w:val="000000" w:themeColor="text1"/>
                      <w:sz w:val="24"/>
                      <w:szCs w:val="24"/>
                      <w:lang w:val="en-US"/>
                    </w:rPr>
                    <w:t>OF</w:t>
                  </w:r>
                  <w:r w:rsidRPr="005806A6">
                    <w:rPr>
                      <w:rFonts w:ascii="Times New Roman" w:hAnsi="Times New Roman" w:cs="Times New Roman"/>
                      <w:color w:val="000000" w:themeColor="text1"/>
                      <w:sz w:val="24"/>
                      <w:szCs w:val="24"/>
                      <w:lang w:val="en-US"/>
                    </w:rPr>
                    <w:t xml:space="preserve"> resistor</w:t>
                  </w:r>
                  <w:r w:rsidRPr="005806A6">
                    <w:rPr>
                      <w:rFonts w:ascii="Times New Roman" w:hAnsi="Times New Roman" w:cs="Times New Roman"/>
                      <w:b/>
                      <w:bCs/>
                      <w:color w:val="000000" w:themeColor="text1"/>
                      <w:sz w:val="24"/>
                      <w:szCs w:val="24"/>
                      <w:lang w:val="en-US"/>
                    </w:rPr>
                    <w:t xml:space="preserve"> IS </w:t>
                  </w:r>
                  <w:r w:rsidRPr="005806A6">
                    <w:rPr>
                      <w:rFonts w:ascii="Times New Roman" w:hAnsi="Times New Roman" w:cs="Times New Roman"/>
                      <w:color w:val="000000" w:themeColor="text1"/>
                      <w:sz w:val="24"/>
                      <w:szCs w:val="24"/>
                      <w:lang w:val="en-US"/>
                    </w:rPr>
                    <w:t xml:space="preserve">                         défaut.  </w:t>
                  </w:r>
                </w:p>
                <w:p w:rsidR="0029275A" w:rsidRPr="005806A6" w:rsidRDefault="0029275A" w:rsidP="0029275A">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 QUANTITY</w:t>
                  </w:r>
                  <w:r w:rsidRPr="005806A6">
                    <w:rPr>
                      <w:rFonts w:ascii="Times New Roman" w:hAnsi="Times New Roman" w:cs="Times New Roman"/>
                      <w:color w:val="000000" w:themeColor="text1"/>
                      <w:sz w:val="24"/>
                      <w:szCs w:val="24"/>
                      <w:lang w:val="en-US"/>
                    </w:rPr>
                    <w:t xml:space="preserve"> r_e across r_i through n1 to n2; </w:t>
                  </w:r>
                </w:p>
                <w:p w:rsidR="0029275A" w:rsidRPr="005806A6" w:rsidRDefault="0029275A" w:rsidP="0029275A">
                  <w:pPr>
                    <w:rPr>
                      <w:rFonts w:ascii="Times New Roman" w:hAnsi="Times New Roman" w:cs="Times New Roman"/>
                      <w:b/>
                      <w:bCs/>
                      <w:color w:val="000000" w:themeColor="text1"/>
                      <w:sz w:val="24"/>
                      <w:szCs w:val="24"/>
                    </w:rPr>
                  </w:pPr>
                  <w:r w:rsidRPr="005806A6">
                    <w:rPr>
                      <w:rFonts w:ascii="Times New Roman" w:hAnsi="Times New Roman" w:cs="Times New Roman"/>
                      <w:b/>
                      <w:bCs/>
                      <w:color w:val="000000" w:themeColor="text1"/>
                      <w:sz w:val="24"/>
                      <w:szCs w:val="24"/>
                    </w:rPr>
                    <w:t xml:space="preserve">BEGIN                                                                               </w:t>
                  </w:r>
                </w:p>
                <w:p w:rsidR="0029275A" w:rsidRPr="005806A6" w:rsidRDefault="0029275A" w:rsidP="0029275A">
                  <w:pPr>
                    <w:rPr>
                      <w:rFonts w:ascii="Times New Roman" w:hAnsi="Times New Roman" w:cs="Times New Roman"/>
                      <w:color w:val="000000" w:themeColor="text1"/>
                      <w:sz w:val="24"/>
                      <w:szCs w:val="24"/>
                    </w:rPr>
                  </w:pPr>
                  <w:r w:rsidRPr="005806A6">
                    <w:rPr>
                      <w:rFonts w:ascii="Times New Roman" w:hAnsi="Times New Roman" w:cs="Times New Roman"/>
                      <w:color w:val="000000" w:themeColor="text1"/>
                      <w:sz w:val="24"/>
                      <w:szCs w:val="24"/>
                    </w:rPr>
                    <w:t xml:space="preserve">r_i == r_e/résistance;                                             </w:t>
                  </w:r>
                  <w:r w:rsidRPr="005806A6">
                    <w:rPr>
                      <w:rFonts w:ascii="Times New Roman" w:hAnsi="Times New Roman" w:cs="Times New Roman"/>
                      <w:b/>
                      <w:bCs/>
                      <w:color w:val="000000" w:themeColor="text1"/>
                      <w:sz w:val="24"/>
                      <w:szCs w:val="24"/>
                    </w:rPr>
                    <w:t xml:space="preserve">  -- </w:t>
                  </w:r>
                  <w:r w:rsidRPr="005806A6">
                    <w:rPr>
                      <w:rFonts w:ascii="Times New Roman" w:hAnsi="Times New Roman" w:cs="Times New Roman"/>
                      <w:color w:val="000000" w:themeColor="text1"/>
                      <w:sz w:val="24"/>
                      <w:szCs w:val="24"/>
                    </w:rPr>
                    <w:t xml:space="preserve">Calcul classique du courant à  </w:t>
                  </w:r>
                </w:p>
                <w:p w:rsidR="0029275A" w:rsidRPr="005806A6" w:rsidRDefault="0029275A" w:rsidP="0029275A">
                  <w:pPr>
                    <w:rPr>
                      <w:sz w:val="24"/>
                      <w:szCs w:val="24"/>
                    </w:rPr>
                  </w:pPr>
                  <w:r w:rsidRPr="005806A6">
                    <w:rPr>
                      <w:rFonts w:ascii="Times New Roman" w:hAnsi="Times New Roman" w:cs="Times New Roman"/>
                      <w:b/>
                      <w:bCs/>
                      <w:color w:val="000000" w:themeColor="text1"/>
                      <w:sz w:val="24"/>
                      <w:szCs w:val="24"/>
                    </w:rPr>
                    <w:t>END</w:t>
                  </w:r>
                  <w:r w:rsidRPr="005806A6">
                    <w:rPr>
                      <w:rFonts w:ascii="Times New Roman" w:hAnsi="Times New Roman" w:cs="Times New Roman"/>
                      <w:color w:val="000000" w:themeColor="text1"/>
                      <w:sz w:val="24"/>
                      <w:szCs w:val="24"/>
                    </w:rPr>
                    <w:t xml:space="preserve"> behav;                                                                             </w:t>
                  </w:r>
                </w:p>
              </w:txbxContent>
            </v:textbox>
          </v:shape>
        </w:pict>
      </w:r>
      <w:r w:rsidR="00736C38" w:rsidRPr="00736C38">
        <w:rPr>
          <w:rFonts w:ascii="Times New Roman" w:hAnsi="Times New Roman" w:cs="Times New Roman"/>
          <w:noProof/>
          <w:sz w:val="28"/>
          <w:szCs w:val="28"/>
          <w:lang w:eastAsia="fr-FR"/>
        </w:rPr>
        <w:drawing>
          <wp:inline distT="0" distB="0" distL="0" distR="0">
            <wp:extent cx="4036583" cy="1386880"/>
            <wp:effectExtent l="19050" t="0" r="2017"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058812" cy="1394517"/>
                    </a:xfrm>
                    <a:prstGeom prst="rect">
                      <a:avLst/>
                    </a:prstGeom>
                    <a:noFill/>
                    <a:ln w="9525">
                      <a:noFill/>
                      <a:miter lim="800000"/>
                      <a:headEnd/>
                      <a:tailEnd/>
                    </a:ln>
                  </pic:spPr>
                </pic:pic>
              </a:graphicData>
            </a:graphic>
          </wp:inline>
        </w:drawing>
      </w:r>
    </w:p>
    <w:p w:rsidR="0029275A" w:rsidRDefault="0029275A" w:rsidP="00736C38">
      <w:pPr>
        <w:jc w:val="center"/>
        <w:rPr>
          <w:rFonts w:ascii="Times New Roman" w:hAnsi="Times New Roman" w:cs="Times New Roman"/>
          <w:sz w:val="28"/>
          <w:szCs w:val="28"/>
        </w:rPr>
      </w:pPr>
    </w:p>
    <w:p w:rsidR="00736C38" w:rsidRPr="00B70E06" w:rsidRDefault="00736C38" w:rsidP="0029275A">
      <w:pPr>
        <w:jc w:val="center"/>
        <w:rPr>
          <w:rFonts w:ascii="Times New Roman" w:hAnsi="Times New Roman" w:cs="Times New Roman"/>
          <w:sz w:val="28"/>
          <w:szCs w:val="28"/>
        </w:rPr>
      </w:pPr>
    </w:p>
    <w:p w:rsidR="00736C38" w:rsidRDefault="00736C38" w:rsidP="00736C38">
      <w:pPr>
        <w:rPr>
          <w:rFonts w:ascii="Times New Roman" w:hAnsi="Times New Roman" w:cs="Times New Roman"/>
          <w:sz w:val="28"/>
          <w:szCs w:val="28"/>
        </w:rPr>
      </w:pPr>
    </w:p>
    <w:p w:rsidR="00736C38" w:rsidRDefault="00736C38" w:rsidP="00736C38">
      <w:pPr>
        <w:rPr>
          <w:rFonts w:ascii="Times New Roman" w:hAnsi="Times New Roman" w:cs="Times New Roman"/>
          <w:sz w:val="28"/>
          <w:szCs w:val="28"/>
        </w:rPr>
      </w:pPr>
    </w:p>
    <w:p w:rsidR="0029275A" w:rsidRDefault="0029275A" w:rsidP="00736C38">
      <w:pPr>
        <w:rPr>
          <w:rFonts w:ascii="Times New Roman" w:hAnsi="Times New Roman" w:cs="Times New Roman"/>
          <w:sz w:val="28"/>
          <w:szCs w:val="28"/>
        </w:rPr>
      </w:pPr>
    </w:p>
    <w:p w:rsidR="0029275A" w:rsidRDefault="0029275A" w:rsidP="00736C38">
      <w:pPr>
        <w:rPr>
          <w:rFonts w:ascii="Times New Roman" w:hAnsi="Times New Roman" w:cs="Times New Roman"/>
          <w:sz w:val="28"/>
          <w:szCs w:val="28"/>
        </w:rPr>
      </w:pPr>
    </w:p>
    <w:p w:rsidR="0029275A" w:rsidRDefault="0029275A" w:rsidP="00736C38">
      <w:pPr>
        <w:rPr>
          <w:rFonts w:ascii="Times New Roman" w:hAnsi="Times New Roman" w:cs="Times New Roman"/>
          <w:sz w:val="28"/>
          <w:szCs w:val="28"/>
        </w:rPr>
      </w:pPr>
    </w:p>
    <w:p w:rsidR="0029275A" w:rsidRPr="00736C38" w:rsidRDefault="0029275A" w:rsidP="00736C38">
      <w:pPr>
        <w:rPr>
          <w:rFonts w:ascii="Times New Roman" w:hAnsi="Times New Roman" w:cs="Times New Roman"/>
          <w:sz w:val="28"/>
          <w:szCs w:val="28"/>
        </w:rPr>
      </w:pPr>
    </w:p>
    <w:p w:rsidR="00736C38" w:rsidRDefault="00736C38">
      <w:pPr>
        <w:rPr>
          <w:sz w:val="28"/>
          <w:szCs w:val="28"/>
        </w:rPr>
      </w:pPr>
    </w:p>
    <w:p w:rsidR="00CF7D3A" w:rsidRPr="00B02DF8" w:rsidRDefault="002D17DA" w:rsidP="002D17DA">
      <w:pPr>
        <w:jc w:val="center"/>
        <w:rPr>
          <w:rFonts w:ascii="Times New Roman" w:hAnsi="Times New Roman" w:cs="Times New Roman"/>
          <w:color w:val="000000" w:themeColor="text1"/>
        </w:rPr>
      </w:pPr>
      <w:r w:rsidRPr="00B02DF8">
        <w:rPr>
          <w:rFonts w:ascii="Times New Roman" w:hAnsi="Times New Roman" w:cs="Times New Roman"/>
          <w:b/>
          <w:bCs/>
        </w:rPr>
        <w:t>Encadré II</w:t>
      </w:r>
      <w:r w:rsidR="00633084" w:rsidRPr="00B02DF8">
        <w:rPr>
          <w:rFonts w:ascii="Times New Roman" w:hAnsi="Times New Roman" w:cs="Times New Roman"/>
          <w:b/>
          <w:bCs/>
        </w:rPr>
        <w:t>.2</w:t>
      </w:r>
      <w:r w:rsidRPr="00B02DF8">
        <w:rPr>
          <w:rFonts w:ascii="Times New Roman" w:hAnsi="Times New Roman" w:cs="Times New Roman"/>
          <w:b/>
          <w:bCs/>
        </w:rPr>
        <w:t xml:space="preserve">: </w:t>
      </w:r>
      <w:r w:rsidRPr="00B02DF8">
        <w:rPr>
          <w:rFonts w:ascii="Times New Roman" w:hAnsi="Times New Roman" w:cs="Times New Roman"/>
        </w:rPr>
        <w:t xml:space="preserve">modélisation de </w:t>
      </w:r>
      <w:r w:rsidRPr="00B02DF8">
        <w:rPr>
          <w:rFonts w:ascii="Times New Roman" w:hAnsi="Times New Roman" w:cs="Times New Roman"/>
          <w:color w:val="000000" w:themeColor="text1"/>
        </w:rPr>
        <w:t>résistance</w:t>
      </w:r>
    </w:p>
    <w:p w:rsidR="002D17DA" w:rsidRPr="002D17DA" w:rsidRDefault="002D17DA" w:rsidP="002D17DA">
      <w:pPr>
        <w:jc w:val="center"/>
        <w:rPr>
          <w:rFonts w:ascii="Times New Roman" w:hAnsi="Times New Roman" w:cs="Times New Roman"/>
          <w:sz w:val="28"/>
          <w:szCs w:val="28"/>
        </w:rPr>
      </w:pPr>
    </w:p>
    <w:p w:rsidR="00CF7D3A" w:rsidRPr="00CF7D3A" w:rsidRDefault="00CF7D3A" w:rsidP="00CF7D3A">
      <w:pPr>
        <w:rPr>
          <w:rFonts w:ascii="Times New Roman" w:hAnsi="Times New Roman" w:cs="Times New Roman"/>
          <w:sz w:val="28"/>
          <w:szCs w:val="28"/>
        </w:rPr>
      </w:pPr>
    </w:p>
    <w:p w:rsidR="00CF7D3A" w:rsidRPr="00CF7D3A" w:rsidRDefault="00CF7D3A" w:rsidP="00CF7D3A">
      <w:pPr>
        <w:rPr>
          <w:rFonts w:ascii="Times New Roman" w:hAnsi="Times New Roman" w:cs="Times New Roman"/>
          <w:sz w:val="28"/>
          <w:szCs w:val="28"/>
        </w:rPr>
      </w:pPr>
    </w:p>
    <w:p w:rsidR="002D17DA" w:rsidRDefault="002D17DA" w:rsidP="00CF7D3A">
      <w:pPr>
        <w:rPr>
          <w:rFonts w:ascii="Times New Roman" w:hAnsi="Times New Roman" w:cs="Times New Roman"/>
          <w:sz w:val="28"/>
          <w:szCs w:val="28"/>
        </w:rPr>
      </w:pPr>
    </w:p>
    <w:p w:rsidR="00DE1910" w:rsidRDefault="00DE1910" w:rsidP="00CF7D3A">
      <w:pPr>
        <w:rPr>
          <w:rFonts w:ascii="Times New Roman" w:hAnsi="Times New Roman" w:cs="Times New Roman"/>
          <w:b/>
          <w:bCs/>
          <w:sz w:val="28"/>
          <w:szCs w:val="28"/>
        </w:rPr>
      </w:pPr>
    </w:p>
    <w:p w:rsidR="002A740D" w:rsidRDefault="002A740D" w:rsidP="00CF7D3A">
      <w:pPr>
        <w:rPr>
          <w:rFonts w:ascii="Times New Roman" w:hAnsi="Times New Roman" w:cs="Times New Roman"/>
          <w:b/>
          <w:bCs/>
          <w:sz w:val="24"/>
          <w:szCs w:val="24"/>
        </w:rPr>
      </w:pPr>
    </w:p>
    <w:p w:rsidR="002A740D" w:rsidRDefault="002A740D" w:rsidP="00CF7D3A">
      <w:pPr>
        <w:rPr>
          <w:rFonts w:ascii="Times New Roman" w:hAnsi="Times New Roman" w:cs="Times New Roman"/>
          <w:b/>
          <w:bCs/>
          <w:sz w:val="24"/>
          <w:szCs w:val="24"/>
        </w:rPr>
      </w:pPr>
    </w:p>
    <w:p w:rsidR="00CF7D3A" w:rsidRPr="005806A6" w:rsidRDefault="00CF7D3A" w:rsidP="005E2516">
      <w:pPr>
        <w:spacing w:line="360" w:lineRule="auto"/>
        <w:rPr>
          <w:rFonts w:ascii="Times New Roman" w:hAnsi="Times New Roman" w:cs="Times New Roman"/>
          <w:b/>
          <w:bCs/>
          <w:sz w:val="24"/>
          <w:szCs w:val="24"/>
        </w:rPr>
      </w:pPr>
      <w:r w:rsidRPr="005806A6">
        <w:rPr>
          <w:rFonts w:ascii="Times New Roman" w:hAnsi="Times New Roman" w:cs="Times New Roman"/>
          <w:b/>
          <w:bCs/>
          <w:sz w:val="24"/>
          <w:szCs w:val="24"/>
        </w:rPr>
        <w:lastRenderedPageBreak/>
        <w:t xml:space="preserve">b) Capacité discrète :  </w:t>
      </w:r>
    </w:p>
    <w:p w:rsidR="00CF7D3A" w:rsidRPr="005806A6" w:rsidRDefault="00CF7D3A" w:rsidP="005E2516">
      <w:pPr>
        <w:spacing w:line="360" w:lineRule="auto"/>
        <w:rPr>
          <w:rFonts w:ascii="Times New Roman" w:hAnsi="Times New Roman" w:cs="Times New Roman"/>
          <w:sz w:val="24"/>
          <w:szCs w:val="24"/>
        </w:rPr>
      </w:pPr>
      <w:r w:rsidRPr="005806A6">
        <w:rPr>
          <w:rFonts w:ascii="Times New Roman" w:hAnsi="Times New Roman" w:cs="Times New Roman"/>
          <w:sz w:val="24"/>
          <w:szCs w:val="24"/>
        </w:rPr>
        <w:t xml:space="preserve">IC(t) = C. (d/dt) UC(t)                                                                                          </w:t>
      </w:r>
      <w:r w:rsidR="005806A6">
        <w:rPr>
          <w:rFonts w:ascii="Times New Roman" w:hAnsi="Times New Roman" w:cs="Times New Roman"/>
          <w:sz w:val="24"/>
          <w:szCs w:val="24"/>
        </w:rPr>
        <w:t xml:space="preserve">                      </w:t>
      </w:r>
      <w:r w:rsidRPr="005806A6">
        <w:rPr>
          <w:rFonts w:ascii="Times New Roman" w:hAnsi="Times New Roman" w:cs="Times New Roman"/>
          <w:sz w:val="24"/>
          <w:szCs w:val="24"/>
        </w:rPr>
        <w:t xml:space="preserve">   UC(t) = (1/C) ∫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C</m:t>
            </m:r>
          </m:sub>
        </m:sSub>
      </m:oMath>
      <w:r w:rsidRPr="005806A6">
        <w:rPr>
          <w:rFonts w:ascii="Times New Roman" w:hAnsi="Times New Roman" w:cs="Times New Roman"/>
          <w:sz w:val="24"/>
          <w:szCs w:val="24"/>
        </w:rPr>
        <w:t xml:space="preserve">(t)dt   + Uc0   </w:t>
      </w:r>
    </w:p>
    <w:p w:rsidR="00CF7D3A" w:rsidRDefault="001B407F" w:rsidP="002D17DA">
      <w:pPr>
        <w:jc w:val="center"/>
        <w:rPr>
          <w:rFonts w:ascii="Times New Roman" w:hAnsi="Times New Roman" w:cs="Times New Roman"/>
          <w:sz w:val="28"/>
          <w:szCs w:val="28"/>
        </w:rPr>
      </w:pPr>
      <w:r>
        <w:rPr>
          <w:rFonts w:ascii="Times New Roman" w:hAnsi="Times New Roman" w:cs="Times New Roman"/>
          <w:noProof/>
          <w:sz w:val="28"/>
          <w:szCs w:val="28"/>
        </w:rPr>
        <w:pict>
          <v:shape id="_x0000_s1027" type="#_x0000_t202" style="position:absolute;left:0;text-align:left;margin-left:0;margin-top:113.75pt;width:488.05pt;height:276.6pt;z-index:251662336;mso-position-horizontal:center;mso-width-relative:margin;mso-height-relative:margin">
            <v:textbox>
              <w:txbxContent>
                <w:p w:rsidR="005806A6" w:rsidRDefault="005806A6" w:rsidP="002D17DA">
                  <w:pPr>
                    <w:rPr>
                      <w:rFonts w:ascii="Times New Roman" w:hAnsi="Times New Roman" w:cs="Times New Roman"/>
                      <w:b/>
                      <w:bCs/>
                      <w:color w:val="000000" w:themeColor="text1"/>
                      <w:sz w:val="24"/>
                      <w:szCs w:val="24"/>
                    </w:rPr>
                  </w:pPr>
                </w:p>
                <w:p w:rsidR="002D17DA" w:rsidRPr="005806A6" w:rsidRDefault="002D17DA" w:rsidP="002D17D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ENTITY</w:t>
                  </w:r>
                  <w:r w:rsidRPr="005806A6">
                    <w:rPr>
                      <w:rFonts w:ascii="Times New Roman" w:hAnsi="Times New Roman" w:cs="Times New Roman"/>
                      <w:color w:val="000000" w:themeColor="text1"/>
                      <w:sz w:val="24"/>
                      <w:szCs w:val="24"/>
                    </w:rPr>
                    <w:t xml:space="preserve"> capacitor </w:t>
                  </w:r>
                  <w:r w:rsidRPr="005806A6">
                    <w:rPr>
                      <w:rFonts w:ascii="Times New Roman" w:hAnsi="Times New Roman" w:cs="Times New Roman"/>
                      <w:b/>
                      <w:bCs/>
                      <w:color w:val="000000" w:themeColor="text1"/>
                      <w:sz w:val="24"/>
                      <w:szCs w:val="24"/>
                    </w:rPr>
                    <w:t xml:space="preserve">IS  </w:t>
                  </w:r>
                  <w:r w:rsidRPr="005806A6">
                    <w:rPr>
                      <w:rFonts w:ascii="Times New Roman" w:hAnsi="Times New Roman" w:cs="Times New Roman"/>
                      <w:color w:val="000000" w:themeColor="text1"/>
                      <w:sz w:val="24"/>
                      <w:szCs w:val="24"/>
                    </w:rPr>
                    <w:t xml:space="preserve">    </w:t>
                  </w:r>
                </w:p>
                <w:p w:rsidR="002D17DA" w:rsidRPr="005806A6" w:rsidRDefault="002D17DA" w:rsidP="002D17D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 xml:space="preserve"> GENERIC</w:t>
                  </w:r>
                  <w:r w:rsidRPr="005806A6">
                    <w:rPr>
                      <w:rFonts w:ascii="Times New Roman" w:hAnsi="Times New Roman" w:cs="Times New Roman"/>
                      <w:color w:val="000000" w:themeColor="text1"/>
                      <w:sz w:val="24"/>
                      <w:szCs w:val="24"/>
                    </w:rPr>
                    <w:t xml:space="preserve"> (capacité : real := 10.0e-9); </w:t>
                  </w:r>
                  <w:r w:rsidRPr="005806A6">
                    <w:rPr>
                      <w:rFonts w:ascii="Times New Roman" w:hAnsi="Times New Roman" w:cs="Times New Roman"/>
                      <w:b/>
                      <w:bCs/>
                      <w:color w:val="000000" w:themeColor="text1"/>
                      <w:sz w:val="24"/>
                      <w:szCs w:val="24"/>
                    </w:rPr>
                    <w:t xml:space="preserve"> -- </w:t>
                  </w:r>
                  <w:r w:rsidRPr="005806A6">
                    <w:rPr>
                      <w:rFonts w:ascii="Times New Roman" w:hAnsi="Times New Roman" w:cs="Times New Roman"/>
                      <w:color w:val="000000" w:themeColor="text1"/>
                      <w:sz w:val="24"/>
                      <w:szCs w:val="24"/>
                    </w:rPr>
                    <w:t xml:space="preserve">On déclare l’entité d’une </w:t>
                  </w:r>
                </w:p>
                <w:p w:rsidR="002D17DA" w:rsidRPr="005806A6" w:rsidRDefault="002D17DA" w:rsidP="002D17D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 xml:space="preserve"> PORT</w:t>
                  </w:r>
                  <w:r w:rsidRPr="005806A6">
                    <w:rPr>
                      <w:rFonts w:ascii="Times New Roman" w:hAnsi="Times New Roman" w:cs="Times New Roman"/>
                      <w:color w:val="000000" w:themeColor="text1"/>
                      <w:sz w:val="24"/>
                      <w:szCs w:val="24"/>
                    </w:rPr>
                    <w:t xml:space="preserve"> (</w:t>
                  </w:r>
                  <w:r w:rsidRPr="005806A6">
                    <w:rPr>
                      <w:rFonts w:ascii="Times New Roman" w:hAnsi="Times New Roman" w:cs="Times New Roman"/>
                      <w:b/>
                      <w:bCs/>
                      <w:color w:val="000000" w:themeColor="text1"/>
                      <w:sz w:val="24"/>
                      <w:szCs w:val="24"/>
                    </w:rPr>
                    <w:t>TERMINAL</w:t>
                  </w:r>
                  <w:r w:rsidRPr="005806A6">
                    <w:rPr>
                      <w:rFonts w:ascii="Times New Roman" w:hAnsi="Times New Roman" w:cs="Times New Roman"/>
                      <w:color w:val="000000" w:themeColor="text1"/>
                      <w:sz w:val="24"/>
                      <w:szCs w:val="24"/>
                    </w:rPr>
                    <w:t xml:space="preserve"> n1, n2 : electrical);                    simple capacité, on est </w:t>
                  </w:r>
                </w:p>
                <w:p w:rsidR="002D17DA" w:rsidRPr="005806A6" w:rsidRDefault="002D17DA" w:rsidP="002D17DA">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 xml:space="preserve">END </w:t>
                  </w:r>
                  <w:r w:rsidRPr="005806A6">
                    <w:rPr>
                      <w:rFonts w:ascii="Times New Roman" w:hAnsi="Times New Roman" w:cs="Times New Roman"/>
                      <w:color w:val="000000" w:themeColor="text1"/>
                      <w:sz w:val="24"/>
                      <w:szCs w:val="24"/>
                    </w:rPr>
                    <w:t xml:space="preserve">capacitor;               obligé de déclarer une </w:t>
                  </w:r>
                </w:p>
                <w:p w:rsidR="002D17DA" w:rsidRPr="005806A6" w:rsidRDefault="002D17DA" w:rsidP="002D17DA">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ARCHITECTURE </w:t>
                  </w:r>
                  <w:r w:rsidRPr="005806A6">
                    <w:rPr>
                      <w:rFonts w:ascii="Times New Roman" w:hAnsi="Times New Roman" w:cs="Times New Roman"/>
                      <w:color w:val="000000" w:themeColor="text1"/>
                      <w:sz w:val="24"/>
                      <w:szCs w:val="24"/>
                      <w:lang w:val="en-US"/>
                    </w:rPr>
                    <w:t xml:space="preserve">behav </w:t>
                  </w:r>
                  <w:r w:rsidRPr="005806A6">
                    <w:rPr>
                      <w:rFonts w:ascii="Times New Roman" w:hAnsi="Times New Roman" w:cs="Times New Roman"/>
                      <w:b/>
                      <w:bCs/>
                      <w:color w:val="000000" w:themeColor="text1"/>
                      <w:sz w:val="24"/>
                      <w:szCs w:val="24"/>
                      <w:lang w:val="en-US"/>
                    </w:rPr>
                    <w:t xml:space="preserve">OF </w:t>
                  </w:r>
                  <w:r w:rsidRPr="005806A6">
                    <w:rPr>
                      <w:rFonts w:ascii="Times New Roman" w:hAnsi="Times New Roman" w:cs="Times New Roman"/>
                      <w:color w:val="000000" w:themeColor="text1"/>
                      <w:sz w:val="24"/>
                      <w:szCs w:val="24"/>
                      <w:lang w:val="en-US"/>
                    </w:rPr>
                    <w:t>capacitor</w:t>
                  </w:r>
                  <w:r w:rsidRPr="005806A6">
                    <w:rPr>
                      <w:rFonts w:ascii="Times New Roman" w:hAnsi="Times New Roman" w:cs="Times New Roman"/>
                      <w:b/>
                      <w:bCs/>
                      <w:color w:val="000000" w:themeColor="text1"/>
                      <w:sz w:val="24"/>
                      <w:szCs w:val="24"/>
                      <w:lang w:val="en-US"/>
                    </w:rPr>
                    <w:t xml:space="preserve"> IS </w:t>
                  </w:r>
                  <w:r w:rsidR="00DE1910" w:rsidRPr="005806A6">
                    <w:rPr>
                      <w:rFonts w:ascii="Times New Roman" w:hAnsi="Times New Roman" w:cs="Times New Roman"/>
                      <w:color w:val="000000" w:themeColor="text1"/>
                      <w:sz w:val="24"/>
                      <w:szCs w:val="24"/>
                      <w:lang w:val="en-US"/>
                    </w:rPr>
                    <w:t xml:space="preserve">      vale</w:t>
                  </w:r>
                  <w:r w:rsidRPr="005806A6">
                    <w:rPr>
                      <w:rFonts w:ascii="Times New Roman" w:hAnsi="Times New Roman" w:cs="Times New Roman"/>
                      <w:color w:val="000000" w:themeColor="text1"/>
                      <w:sz w:val="24"/>
                      <w:szCs w:val="24"/>
                      <w:lang w:val="en-US"/>
                    </w:rPr>
                    <w:t xml:space="preserve">ur par défaut. </w:t>
                  </w:r>
                </w:p>
                <w:p w:rsidR="002D17DA" w:rsidRPr="005806A6" w:rsidRDefault="002D17DA" w:rsidP="002D17DA">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 QUANTITY</w:t>
                  </w:r>
                  <w:r w:rsidRPr="005806A6">
                    <w:rPr>
                      <w:rFonts w:ascii="Times New Roman" w:hAnsi="Times New Roman" w:cs="Times New Roman"/>
                      <w:color w:val="000000" w:themeColor="text1"/>
                      <w:sz w:val="24"/>
                      <w:szCs w:val="24"/>
                      <w:lang w:val="en-US"/>
                    </w:rPr>
                    <w:t xml:space="preserve"> c_e across c_i through n1 to n2; </w:t>
                  </w:r>
                </w:p>
                <w:p w:rsidR="002D17DA" w:rsidRPr="005806A6" w:rsidRDefault="002D17DA" w:rsidP="002D17DA">
                  <w:pPr>
                    <w:rPr>
                      <w:rFonts w:ascii="Times New Roman" w:hAnsi="Times New Roman" w:cs="Times New Roman"/>
                      <w:b/>
                      <w:bCs/>
                      <w:color w:val="000000" w:themeColor="text1"/>
                      <w:sz w:val="24"/>
                      <w:szCs w:val="24"/>
                    </w:rPr>
                  </w:pPr>
                  <w:r w:rsidRPr="005806A6">
                    <w:rPr>
                      <w:rFonts w:ascii="Times New Roman" w:hAnsi="Times New Roman" w:cs="Times New Roman"/>
                      <w:b/>
                      <w:bCs/>
                      <w:color w:val="000000" w:themeColor="text1"/>
                      <w:sz w:val="24"/>
                      <w:szCs w:val="24"/>
                    </w:rPr>
                    <w:t xml:space="preserve">BEGIN                                                                                  </w:t>
                  </w:r>
                </w:p>
                <w:p w:rsidR="002D17DA" w:rsidRPr="005806A6" w:rsidRDefault="002D17DA" w:rsidP="002D17DA">
                  <w:pPr>
                    <w:rPr>
                      <w:rFonts w:ascii="Times New Roman" w:hAnsi="Times New Roman" w:cs="Times New Roman"/>
                      <w:color w:val="000000" w:themeColor="text1"/>
                      <w:sz w:val="24"/>
                      <w:szCs w:val="24"/>
                    </w:rPr>
                  </w:pPr>
                  <w:r w:rsidRPr="005806A6">
                    <w:rPr>
                      <w:rFonts w:ascii="Times New Roman" w:hAnsi="Times New Roman" w:cs="Times New Roman"/>
                      <w:color w:val="000000" w:themeColor="text1"/>
                      <w:sz w:val="24"/>
                      <w:szCs w:val="24"/>
                    </w:rPr>
                    <w:t xml:space="preserve"> C_i == capacité*c_e’Dot;                                          </w:t>
                  </w:r>
                  <w:r w:rsidRPr="005806A6">
                    <w:rPr>
                      <w:rFonts w:ascii="Times New Roman" w:hAnsi="Times New Roman" w:cs="Times New Roman"/>
                      <w:b/>
                      <w:bCs/>
                      <w:color w:val="000000" w:themeColor="text1"/>
                      <w:sz w:val="24"/>
                      <w:szCs w:val="24"/>
                    </w:rPr>
                    <w:t>--</w:t>
                  </w:r>
                  <w:r w:rsidRPr="005806A6">
                    <w:rPr>
                      <w:rFonts w:ascii="Times New Roman" w:hAnsi="Times New Roman" w:cs="Times New Roman"/>
                      <w:color w:val="000000" w:themeColor="text1"/>
                      <w:sz w:val="24"/>
                      <w:szCs w:val="24"/>
                    </w:rPr>
                    <w:t xml:space="preserve">  Calcul classique du courant </w:t>
                  </w:r>
                </w:p>
                <w:p w:rsidR="002D17DA" w:rsidRPr="005806A6" w:rsidRDefault="002D17DA" w:rsidP="002D17DA">
                  <w:pPr>
                    <w:rPr>
                      <w:rFonts w:ascii="Times New Roman" w:hAnsi="Times New Roman" w:cs="Times New Roman"/>
                      <w:sz w:val="24"/>
                      <w:szCs w:val="24"/>
                    </w:rPr>
                  </w:pPr>
                  <w:r w:rsidRPr="005806A6">
                    <w:rPr>
                      <w:rFonts w:ascii="Times New Roman" w:hAnsi="Times New Roman" w:cs="Times New Roman"/>
                      <w:b/>
                      <w:bCs/>
                      <w:color w:val="000000" w:themeColor="text1"/>
                      <w:sz w:val="24"/>
                      <w:szCs w:val="24"/>
                    </w:rPr>
                    <w:t>END</w:t>
                  </w:r>
                  <w:r w:rsidRPr="005806A6">
                    <w:rPr>
                      <w:rFonts w:ascii="Times New Roman" w:hAnsi="Times New Roman" w:cs="Times New Roman"/>
                      <w:color w:val="000000" w:themeColor="text1"/>
                      <w:sz w:val="24"/>
                      <w:szCs w:val="24"/>
                    </w:rPr>
                    <w:t xml:space="preserve"> behav;                                                                             à travers une capacité.</w:t>
                  </w:r>
                </w:p>
                <w:p w:rsidR="002D17DA" w:rsidRDefault="002D17DA" w:rsidP="002D17DA"/>
              </w:txbxContent>
            </v:textbox>
          </v:shape>
        </w:pict>
      </w:r>
      <w:r w:rsidR="00CF7D3A" w:rsidRPr="00CF7D3A">
        <w:rPr>
          <w:rFonts w:ascii="Times New Roman" w:hAnsi="Times New Roman" w:cs="Times New Roman"/>
          <w:noProof/>
          <w:sz w:val="28"/>
          <w:szCs w:val="28"/>
          <w:lang w:eastAsia="fr-FR"/>
        </w:rPr>
        <w:drawing>
          <wp:inline distT="0" distB="0" distL="0" distR="0">
            <wp:extent cx="4122644" cy="1452282"/>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4130797" cy="1455154"/>
                    </a:xfrm>
                    <a:prstGeom prst="rect">
                      <a:avLst/>
                    </a:prstGeom>
                    <a:noFill/>
                    <a:ln w="9525">
                      <a:noFill/>
                      <a:miter lim="800000"/>
                      <a:headEnd/>
                      <a:tailEnd/>
                    </a:ln>
                  </pic:spPr>
                </pic:pic>
              </a:graphicData>
            </a:graphic>
          </wp:inline>
        </w:drawing>
      </w:r>
    </w:p>
    <w:p w:rsidR="002D17DA" w:rsidRDefault="002D17DA" w:rsidP="002D17DA">
      <w:pPr>
        <w:jc w:val="center"/>
        <w:rPr>
          <w:rFonts w:ascii="Times New Roman" w:hAnsi="Times New Roman" w:cs="Times New Roman"/>
          <w:sz w:val="28"/>
          <w:szCs w:val="28"/>
        </w:rPr>
      </w:pPr>
    </w:p>
    <w:p w:rsidR="00CF7D3A" w:rsidRPr="00CF7D3A" w:rsidRDefault="00CF7D3A" w:rsidP="00CF7D3A">
      <w:pPr>
        <w:rPr>
          <w:rFonts w:ascii="Times New Roman" w:hAnsi="Times New Roman" w:cs="Times New Roman"/>
          <w:sz w:val="28"/>
          <w:szCs w:val="28"/>
        </w:rPr>
      </w:pPr>
    </w:p>
    <w:p w:rsidR="00CF7D3A" w:rsidRPr="00CF7D3A" w:rsidRDefault="00CF7D3A" w:rsidP="00CF7D3A">
      <w:pPr>
        <w:rPr>
          <w:rFonts w:ascii="Times New Roman" w:hAnsi="Times New Roman" w:cs="Times New Roman"/>
          <w:sz w:val="28"/>
          <w:szCs w:val="28"/>
        </w:rPr>
      </w:pPr>
    </w:p>
    <w:p w:rsidR="00CF7D3A" w:rsidRPr="00CF7D3A" w:rsidRDefault="00CF7D3A" w:rsidP="00CF7D3A">
      <w:pPr>
        <w:rPr>
          <w:rFonts w:ascii="Times New Roman" w:hAnsi="Times New Roman" w:cs="Times New Roman"/>
          <w:sz w:val="28"/>
          <w:szCs w:val="28"/>
        </w:rPr>
      </w:pPr>
    </w:p>
    <w:p w:rsidR="002D17DA" w:rsidRDefault="002D17DA" w:rsidP="00CF7D3A">
      <w:pPr>
        <w:tabs>
          <w:tab w:val="left" w:pos="5845"/>
        </w:tabs>
        <w:jc w:val="center"/>
        <w:rPr>
          <w:rFonts w:ascii="Times New Roman" w:hAnsi="Times New Roman" w:cs="Times New Roman"/>
          <w:sz w:val="28"/>
          <w:szCs w:val="28"/>
        </w:rPr>
      </w:pPr>
    </w:p>
    <w:p w:rsidR="002D17DA" w:rsidRPr="002D17DA" w:rsidRDefault="002D17DA" w:rsidP="002D17DA">
      <w:pPr>
        <w:rPr>
          <w:rFonts w:ascii="Times New Roman" w:hAnsi="Times New Roman" w:cs="Times New Roman"/>
          <w:sz w:val="28"/>
          <w:szCs w:val="28"/>
        </w:rPr>
      </w:pPr>
    </w:p>
    <w:p w:rsidR="002D17DA" w:rsidRPr="002D17DA" w:rsidRDefault="002D17DA" w:rsidP="002D17DA">
      <w:pPr>
        <w:rPr>
          <w:rFonts w:ascii="Times New Roman" w:hAnsi="Times New Roman" w:cs="Times New Roman"/>
          <w:sz w:val="28"/>
          <w:szCs w:val="28"/>
        </w:rPr>
      </w:pPr>
    </w:p>
    <w:p w:rsidR="002D17DA" w:rsidRPr="002D17DA" w:rsidRDefault="002D17DA" w:rsidP="002D17DA">
      <w:pPr>
        <w:rPr>
          <w:rFonts w:ascii="Times New Roman" w:hAnsi="Times New Roman" w:cs="Times New Roman"/>
          <w:sz w:val="28"/>
          <w:szCs w:val="28"/>
        </w:rPr>
      </w:pPr>
    </w:p>
    <w:p w:rsidR="002D17DA" w:rsidRPr="002D17DA" w:rsidRDefault="002D17DA" w:rsidP="002D17DA">
      <w:pPr>
        <w:rPr>
          <w:rFonts w:ascii="Times New Roman" w:hAnsi="Times New Roman" w:cs="Times New Roman"/>
          <w:sz w:val="28"/>
          <w:szCs w:val="28"/>
        </w:rPr>
      </w:pPr>
    </w:p>
    <w:p w:rsidR="00CF7D3A" w:rsidRDefault="00CF7D3A" w:rsidP="002D17DA">
      <w:pPr>
        <w:tabs>
          <w:tab w:val="left" w:pos="1220"/>
        </w:tabs>
        <w:rPr>
          <w:rFonts w:ascii="Times New Roman" w:hAnsi="Times New Roman" w:cs="Times New Roman"/>
          <w:sz w:val="28"/>
          <w:szCs w:val="28"/>
        </w:rPr>
      </w:pPr>
    </w:p>
    <w:p w:rsidR="002D17DA" w:rsidRPr="00B02DF8" w:rsidRDefault="002D17DA" w:rsidP="002D17DA">
      <w:pPr>
        <w:jc w:val="center"/>
        <w:rPr>
          <w:rFonts w:ascii="Times New Roman" w:hAnsi="Times New Roman" w:cs="Times New Roman"/>
        </w:rPr>
      </w:pPr>
      <w:r w:rsidRPr="00B02DF8">
        <w:rPr>
          <w:rFonts w:ascii="Times New Roman" w:hAnsi="Times New Roman" w:cs="Times New Roman"/>
          <w:b/>
          <w:bCs/>
        </w:rPr>
        <w:t>Encadré I</w:t>
      </w:r>
      <w:r w:rsidR="00633084" w:rsidRPr="00B02DF8">
        <w:rPr>
          <w:rFonts w:ascii="Times New Roman" w:hAnsi="Times New Roman" w:cs="Times New Roman"/>
          <w:b/>
          <w:bCs/>
        </w:rPr>
        <w:t>I.3</w:t>
      </w:r>
      <w:r w:rsidRPr="00B02DF8">
        <w:rPr>
          <w:rFonts w:ascii="Times New Roman" w:hAnsi="Times New Roman" w:cs="Times New Roman"/>
          <w:b/>
          <w:bCs/>
        </w:rPr>
        <w:t xml:space="preserve">: </w:t>
      </w:r>
      <w:r w:rsidRPr="00B02DF8">
        <w:rPr>
          <w:rFonts w:ascii="Times New Roman" w:hAnsi="Times New Roman" w:cs="Times New Roman"/>
        </w:rPr>
        <w:t>modélisation de Capacité</w:t>
      </w:r>
    </w:p>
    <w:p w:rsidR="004A0913" w:rsidRDefault="004A0913" w:rsidP="00DE1910">
      <w:pPr>
        <w:rPr>
          <w:rFonts w:ascii="Times New Roman" w:hAnsi="Times New Roman" w:cs="Times New Roman"/>
          <w:b/>
          <w:bCs/>
          <w:sz w:val="28"/>
          <w:szCs w:val="28"/>
        </w:rPr>
      </w:pPr>
    </w:p>
    <w:p w:rsidR="004A0913" w:rsidRDefault="004A0913" w:rsidP="00DE1910">
      <w:pPr>
        <w:rPr>
          <w:rFonts w:ascii="Times New Roman" w:hAnsi="Times New Roman" w:cs="Times New Roman"/>
          <w:b/>
          <w:bCs/>
          <w:sz w:val="28"/>
          <w:szCs w:val="28"/>
        </w:rPr>
      </w:pPr>
    </w:p>
    <w:p w:rsidR="004A0913" w:rsidRDefault="004A0913" w:rsidP="00DE1910">
      <w:pPr>
        <w:rPr>
          <w:rFonts w:ascii="Times New Roman" w:hAnsi="Times New Roman" w:cs="Times New Roman"/>
          <w:b/>
          <w:bCs/>
          <w:sz w:val="28"/>
          <w:szCs w:val="28"/>
        </w:rPr>
      </w:pPr>
    </w:p>
    <w:p w:rsidR="004A0913" w:rsidRDefault="004A0913" w:rsidP="00DE1910">
      <w:pPr>
        <w:rPr>
          <w:rFonts w:ascii="Times New Roman" w:hAnsi="Times New Roman" w:cs="Times New Roman"/>
          <w:b/>
          <w:bCs/>
          <w:sz w:val="28"/>
          <w:szCs w:val="28"/>
        </w:rPr>
      </w:pPr>
    </w:p>
    <w:p w:rsidR="004A0913" w:rsidRDefault="004A0913" w:rsidP="00DE1910">
      <w:pPr>
        <w:rPr>
          <w:rFonts w:ascii="Times New Roman" w:hAnsi="Times New Roman" w:cs="Times New Roman"/>
          <w:b/>
          <w:bCs/>
          <w:sz w:val="28"/>
          <w:szCs w:val="28"/>
        </w:rPr>
      </w:pPr>
    </w:p>
    <w:p w:rsidR="00970F6F" w:rsidRDefault="00970F6F" w:rsidP="00DE1910">
      <w:pPr>
        <w:rPr>
          <w:rFonts w:ascii="Times New Roman" w:hAnsi="Times New Roman" w:cs="Times New Roman"/>
          <w:b/>
          <w:bCs/>
          <w:sz w:val="28"/>
          <w:szCs w:val="28"/>
        </w:rPr>
      </w:pPr>
    </w:p>
    <w:p w:rsidR="005806A6" w:rsidRDefault="005806A6" w:rsidP="00DE1910">
      <w:pPr>
        <w:rPr>
          <w:rFonts w:ascii="Times New Roman" w:hAnsi="Times New Roman" w:cs="Times New Roman"/>
          <w:b/>
          <w:bCs/>
          <w:sz w:val="28"/>
          <w:szCs w:val="28"/>
        </w:rPr>
      </w:pPr>
    </w:p>
    <w:p w:rsidR="002A740D" w:rsidRDefault="002A740D" w:rsidP="00DE1910">
      <w:pPr>
        <w:rPr>
          <w:rFonts w:ascii="Times New Roman" w:hAnsi="Times New Roman" w:cs="Times New Roman"/>
          <w:b/>
          <w:bCs/>
          <w:sz w:val="24"/>
          <w:szCs w:val="24"/>
        </w:rPr>
      </w:pPr>
    </w:p>
    <w:p w:rsidR="00DE1910" w:rsidRPr="005806A6" w:rsidRDefault="00DE1910" w:rsidP="005E2516">
      <w:pPr>
        <w:spacing w:line="360" w:lineRule="auto"/>
        <w:rPr>
          <w:rFonts w:ascii="Times New Roman" w:hAnsi="Times New Roman" w:cs="Times New Roman"/>
          <w:b/>
          <w:bCs/>
          <w:sz w:val="24"/>
          <w:szCs w:val="24"/>
        </w:rPr>
      </w:pPr>
      <w:r w:rsidRPr="005806A6">
        <w:rPr>
          <w:rFonts w:ascii="Times New Roman" w:hAnsi="Times New Roman" w:cs="Times New Roman"/>
          <w:b/>
          <w:bCs/>
          <w:sz w:val="24"/>
          <w:szCs w:val="24"/>
        </w:rPr>
        <w:t xml:space="preserve">c) Inductance :  </w:t>
      </w:r>
    </w:p>
    <w:p w:rsidR="00DE1910" w:rsidRPr="005806A6" w:rsidRDefault="00DE1910" w:rsidP="005E2516">
      <w:pPr>
        <w:spacing w:line="360" w:lineRule="auto"/>
        <w:rPr>
          <w:rFonts w:ascii="Times New Roman" w:hAnsi="Times New Roman" w:cs="Times New Roman"/>
          <w:sz w:val="24"/>
          <w:szCs w:val="24"/>
        </w:rPr>
      </w:pPr>
      <w:r w:rsidRPr="005806A6">
        <w:rPr>
          <w:rFonts w:ascii="Times New Roman" w:hAnsi="Times New Roman" w:cs="Times New Roman"/>
          <w:sz w:val="24"/>
          <w:szCs w:val="24"/>
        </w:rPr>
        <w:t xml:space="preserve">IL = (1/L) ∫UL(t)dt </w:t>
      </w:r>
    </w:p>
    <w:p w:rsidR="00DE1910" w:rsidRPr="005806A6" w:rsidRDefault="00DE1910" w:rsidP="005E2516">
      <w:pPr>
        <w:spacing w:line="360" w:lineRule="auto"/>
        <w:rPr>
          <w:rFonts w:ascii="Times New Roman" w:hAnsi="Times New Roman" w:cs="Times New Roman"/>
          <w:sz w:val="24"/>
          <w:szCs w:val="24"/>
        </w:rPr>
      </w:pPr>
      <w:r w:rsidRPr="005806A6">
        <w:rPr>
          <w:rFonts w:ascii="Times New Roman" w:hAnsi="Times New Roman" w:cs="Times New Roman"/>
          <w:sz w:val="24"/>
          <w:szCs w:val="24"/>
        </w:rPr>
        <w:t xml:space="preserve">UL(t) = L. (di/dt)  </w:t>
      </w:r>
    </w:p>
    <w:p w:rsidR="00DE1910" w:rsidRDefault="001B407F" w:rsidP="00DE1910">
      <w:pPr>
        <w:jc w:val="center"/>
        <w:rPr>
          <w:rFonts w:ascii="Times New Roman" w:hAnsi="Times New Roman" w:cs="Times New Roman"/>
          <w:sz w:val="28"/>
          <w:szCs w:val="28"/>
        </w:rPr>
      </w:pPr>
      <w:r>
        <w:rPr>
          <w:rFonts w:ascii="Times New Roman" w:hAnsi="Times New Roman" w:cs="Times New Roman"/>
          <w:noProof/>
          <w:sz w:val="28"/>
          <w:szCs w:val="28"/>
        </w:rPr>
        <w:pict>
          <v:shape id="_x0000_s1028" type="#_x0000_t202" style="position:absolute;left:0;text-align:left;margin-left:0;margin-top:86.3pt;width:461.3pt;height:270.2pt;z-index:251664384;mso-position-horizontal:center;mso-width-relative:margin;mso-height-relative:margin">
            <v:textbox style="mso-next-textbox:#_x0000_s1028">
              <w:txbxContent>
                <w:p w:rsidR="005806A6" w:rsidRDefault="005806A6" w:rsidP="00470978">
                  <w:pPr>
                    <w:rPr>
                      <w:rFonts w:ascii="Times New Roman" w:hAnsi="Times New Roman" w:cs="Times New Roman"/>
                      <w:b/>
                      <w:bCs/>
                      <w:color w:val="000000" w:themeColor="text1"/>
                      <w:sz w:val="24"/>
                      <w:szCs w:val="24"/>
                    </w:rPr>
                  </w:pPr>
                </w:p>
                <w:p w:rsidR="00DE1910" w:rsidRPr="005806A6" w:rsidRDefault="00DE1910" w:rsidP="00470978">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ENTITY</w:t>
                  </w:r>
                  <w:r w:rsidRPr="005806A6">
                    <w:rPr>
                      <w:rFonts w:ascii="Times New Roman" w:hAnsi="Times New Roman" w:cs="Times New Roman"/>
                      <w:color w:val="000000" w:themeColor="text1"/>
                      <w:sz w:val="24"/>
                      <w:szCs w:val="24"/>
                    </w:rPr>
                    <w:t xml:space="preserve"> </w:t>
                  </w:r>
                  <w:r w:rsidR="00470978" w:rsidRPr="005806A6">
                    <w:rPr>
                      <w:rFonts w:ascii="Times New Roman" w:hAnsi="Times New Roman" w:cs="Times New Roman"/>
                      <w:color w:val="000000" w:themeColor="text1"/>
                      <w:sz w:val="24"/>
                      <w:szCs w:val="24"/>
                    </w:rPr>
                    <w:t>inductor</w:t>
                  </w:r>
                  <w:r w:rsidRPr="005806A6">
                    <w:rPr>
                      <w:rFonts w:ascii="Times New Roman" w:hAnsi="Times New Roman" w:cs="Times New Roman"/>
                      <w:b/>
                      <w:bCs/>
                      <w:color w:val="000000" w:themeColor="text1"/>
                      <w:sz w:val="24"/>
                      <w:szCs w:val="24"/>
                    </w:rPr>
                    <w:t xml:space="preserve"> IS</w:t>
                  </w:r>
                  <w:r w:rsidRPr="005806A6">
                    <w:rPr>
                      <w:rFonts w:ascii="Times New Roman" w:hAnsi="Times New Roman" w:cs="Times New Roman"/>
                      <w:color w:val="000000" w:themeColor="text1"/>
                      <w:sz w:val="24"/>
                      <w:szCs w:val="24"/>
                    </w:rPr>
                    <w:t xml:space="preserve">      </w:t>
                  </w:r>
                </w:p>
                <w:p w:rsidR="00DE1910" w:rsidRPr="005806A6" w:rsidRDefault="00DE1910" w:rsidP="00DE1910">
                  <w:pPr>
                    <w:rPr>
                      <w:rFonts w:ascii="Times New Roman" w:hAnsi="Times New Roman" w:cs="Times New Roman"/>
                      <w:color w:val="000000" w:themeColor="text1"/>
                      <w:sz w:val="24"/>
                      <w:szCs w:val="24"/>
                    </w:rPr>
                  </w:pPr>
                  <w:r w:rsidRPr="005806A6">
                    <w:rPr>
                      <w:rFonts w:ascii="Times New Roman" w:hAnsi="Times New Roman" w:cs="Times New Roman"/>
                      <w:color w:val="000000" w:themeColor="text1"/>
                      <w:sz w:val="24"/>
                      <w:szCs w:val="24"/>
                    </w:rPr>
                    <w:t xml:space="preserve"> </w:t>
                  </w:r>
                  <w:r w:rsidRPr="005806A6">
                    <w:rPr>
                      <w:rFonts w:ascii="Times New Roman" w:hAnsi="Times New Roman" w:cs="Times New Roman"/>
                      <w:b/>
                      <w:bCs/>
                      <w:color w:val="000000" w:themeColor="text1"/>
                      <w:sz w:val="24"/>
                      <w:szCs w:val="24"/>
                    </w:rPr>
                    <w:t>GENERIC</w:t>
                  </w:r>
                  <w:r w:rsidRPr="005806A6">
                    <w:rPr>
                      <w:rFonts w:ascii="Times New Roman" w:hAnsi="Times New Roman" w:cs="Times New Roman"/>
                      <w:color w:val="000000" w:themeColor="text1"/>
                      <w:sz w:val="24"/>
                      <w:szCs w:val="24"/>
                    </w:rPr>
                    <w:t xml:space="preserve"> (L : real := 1.0);              -- valeur par défaut obligatoire. </w:t>
                  </w:r>
                </w:p>
                <w:p w:rsidR="00DE1910" w:rsidRPr="005806A6" w:rsidRDefault="00DE1910" w:rsidP="00DE1910">
                  <w:pPr>
                    <w:rPr>
                      <w:rFonts w:ascii="Times New Roman" w:hAnsi="Times New Roman" w:cs="Times New Roman"/>
                      <w:color w:val="000000" w:themeColor="text1"/>
                      <w:sz w:val="24"/>
                      <w:szCs w:val="24"/>
                      <w:lang w:val="en-US"/>
                    </w:rPr>
                  </w:pPr>
                  <w:r w:rsidRPr="005806A6">
                    <w:rPr>
                      <w:rFonts w:ascii="Times New Roman" w:hAnsi="Times New Roman" w:cs="Times New Roman"/>
                      <w:color w:val="000000" w:themeColor="text1"/>
                      <w:sz w:val="24"/>
                      <w:szCs w:val="24"/>
                    </w:rPr>
                    <w:t xml:space="preserve"> </w:t>
                  </w:r>
                  <w:r w:rsidRPr="005806A6">
                    <w:rPr>
                      <w:rFonts w:ascii="Times New Roman" w:hAnsi="Times New Roman" w:cs="Times New Roman"/>
                      <w:b/>
                      <w:bCs/>
                      <w:color w:val="000000" w:themeColor="text1"/>
                      <w:sz w:val="24"/>
                      <w:szCs w:val="24"/>
                      <w:lang w:val="en-US"/>
                    </w:rPr>
                    <w:t>PORT</w:t>
                  </w:r>
                  <w:r w:rsidRPr="005806A6">
                    <w:rPr>
                      <w:rFonts w:ascii="Times New Roman" w:hAnsi="Times New Roman" w:cs="Times New Roman"/>
                      <w:color w:val="000000" w:themeColor="text1"/>
                      <w:sz w:val="24"/>
                      <w:szCs w:val="24"/>
                      <w:lang w:val="en-US"/>
                    </w:rPr>
                    <w:t xml:space="preserve"> (TERMINAL n1, </w:t>
                  </w:r>
                  <w:r w:rsidR="00470978" w:rsidRPr="005806A6">
                    <w:rPr>
                      <w:rFonts w:ascii="Times New Roman" w:hAnsi="Times New Roman" w:cs="Times New Roman"/>
                      <w:color w:val="000000" w:themeColor="text1"/>
                      <w:sz w:val="24"/>
                      <w:szCs w:val="24"/>
                      <w:lang w:val="en-US"/>
                    </w:rPr>
                    <w:t>n2:</w:t>
                  </w:r>
                  <w:r w:rsidRPr="005806A6">
                    <w:rPr>
                      <w:rFonts w:ascii="Times New Roman" w:hAnsi="Times New Roman" w:cs="Times New Roman"/>
                      <w:color w:val="000000" w:themeColor="text1"/>
                      <w:sz w:val="24"/>
                      <w:szCs w:val="24"/>
                      <w:lang w:val="en-US"/>
                    </w:rPr>
                    <w:t xml:space="preserve"> electrical);   </w:t>
                  </w:r>
                </w:p>
                <w:p w:rsidR="00DE1910" w:rsidRPr="005806A6" w:rsidRDefault="00470978" w:rsidP="00470978">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END </w:t>
                  </w:r>
                </w:p>
                <w:p w:rsidR="00DE1910" w:rsidRPr="005806A6" w:rsidRDefault="00DE1910" w:rsidP="00DE1910">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ARCHITECTURE</w:t>
                  </w:r>
                  <w:r w:rsidRPr="005806A6">
                    <w:rPr>
                      <w:rFonts w:ascii="Times New Roman" w:hAnsi="Times New Roman" w:cs="Times New Roman"/>
                      <w:color w:val="000000" w:themeColor="text1"/>
                      <w:sz w:val="24"/>
                      <w:szCs w:val="24"/>
                      <w:lang w:val="en-US"/>
                    </w:rPr>
                    <w:t xml:space="preserve"> behav</w:t>
                  </w:r>
                  <w:r w:rsidRPr="005806A6">
                    <w:rPr>
                      <w:rFonts w:ascii="Times New Roman" w:hAnsi="Times New Roman" w:cs="Times New Roman"/>
                      <w:b/>
                      <w:bCs/>
                      <w:color w:val="000000" w:themeColor="text1"/>
                      <w:sz w:val="24"/>
                      <w:szCs w:val="24"/>
                      <w:lang w:val="en-US"/>
                    </w:rPr>
                    <w:t xml:space="preserve"> OF</w:t>
                  </w:r>
                  <w:r w:rsidRPr="005806A6">
                    <w:rPr>
                      <w:rFonts w:ascii="Times New Roman" w:hAnsi="Times New Roman" w:cs="Times New Roman"/>
                      <w:color w:val="000000" w:themeColor="text1"/>
                      <w:sz w:val="24"/>
                      <w:szCs w:val="24"/>
                      <w:lang w:val="en-US"/>
                    </w:rPr>
                    <w:t xml:space="preserve"> inductor </w:t>
                  </w:r>
                  <w:r w:rsidRPr="005806A6">
                    <w:rPr>
                      <w:rFonts w:ascii="Times New Roman" w:hAnsi="Times New Roman" w:cs="Times New Roman"/>
                      <w:b/>
                      <w:bCs/>
                      <w:color w:val="000000" w:themeColor="text1"/>
                      <w:sz w:val="24"/>
                      <w:szCs w:val="24"/>
                      <w:lang w:val="en-US"/>
                    </w:rPr>
                    <w:t xml:space="preserve">IS  </w:t>
                  </w:r>
                  <w:r w:rsidRPr="005806A6">
                    <w:rPr>
                      <w:rFonts w:ascii="Times New Roman" w:hAnsi="Times New Roman" w:cs="Times New Roman"/>
                      <w:color w:val="000000" w:themeColor="text1"/>
                      <w:sz w:val="24"/>
                      <w:szCs w:val="24"/>
                      <w:lang w:val="en-US"/>
                    </w:rPr>
                    <w:t xml:space="preserve"> </w:t>
                  </w:r>
                </w:p>
                <w:p w:rsidR="00DE1910" w:rsidRPr="005806A6" w:rsidRDefault="00DE1910" w:rsidP="00DE1910">
                  <w:pPr>
                    <w:rPr>
                      <w:rFonts w:ascii="Times New Roman" w:hAnsi="Times New Roman" w:cs="Times New Roman"/>
                      <w:color w:val="000000" w:themeColor="text1"/>
                      <w:sz w:val="24"/>
                      <w:szCs w:val="24"/>
                      <w:lang w:val="en-US"/>
                    </w:rPr>
                  </w:pPr>
                  <w:r w:rsidRPr="005806A6">
                    <w:rPr>
                      <w:rFonts w:ascii="Times New Roman" w:hAnsi="Times New Roman" w:cs="Times New Roman"/>
                      <w:b/>
                      <w:bCs/>
                      <w:color w:val="000000" w:themeColor="text1"/>
                      <w:sz w:val="24"/>
                      <w:szCs w:val="24"/>
                      <w:lang w:val="en-US"/>
                    </w:rPr>
                    <w:t xml:space="preserve"> QUANTITY</w:t>
                  </w:r>
                  <w:r w:rsidRPr="005806A6">
                    <w:rPr>
                      <w:rFonts w:ascii="Times New Roman" w:hAnsi="Times New Roman" w:cs="Times New Roman"/>
                      <w:color w:val="000000" w:themeColor="text1"/>
                      <w:sz w:val="24"/>
                      <w:szCs w:val="24"/>
                      <w:lang w:val="en-US"/>
                    </w:rPr>
                    <w:t xml:space="preserve"> L_e across L_i through n1 to n2;  </w:t>
                  </w:r>
                </w:p>
                <w:p w:rsidR="00DE1910" w:rsidRPr="005806A6" w:rsidRDefault="00DE1910" w:rsidP="00DE1910">
                  <w:pPr>
                    <w:rPr>
                      <w:rFonts w:ascii="Times New Roman" w:hAnsi="Times New Roman" w:cs="Times New Roman"/>
                      <w:b/>
                      <w:bCs/>
                      <w:color w:val="000000" w:themeColor="text1"/>
                      <w:sz w:val="24"/>
                      <w:szCs w:val="24"/>
                    </w:rPr>
                  </w:pPr>
                  <w:r w:rsidRPr="005806A6">
                    <w:rPr>
                      <w:rFonts w:ascii="Times New Roman" w:hAnsi="Times New Roman" w:cs="Times New Roman"/>
                      <w:b/>
                      <w:bCs/>
                      <w:color w:val="000000" w:themeColor="text1"/>
                      <w:sz w:val="24"/>
                      <w:szCs w:val="24"/>
                    </w:rPr>
                    <w:t xml:space="preserve">BEGIN        </w:t>
                  </w:r>
                </w:p>
                <w:p w:rsidR="00DE1910" w:rsidRPr="005806A6" w:rsidRDefault="00DE1910" w:rsidP="00DE1910">
                  <w:pPr>
                    <w:rPr>
                      <w:rFonts w:ascii="Times New Roman" w:hAnsi="Times New Roman" w:cs="Times New Roman"/>
                      <w:color w:val="000000" w:themeColor="text1"/>
                      <w:sz w:val="24"/>
                      <w:szCs w:val="24"/>
                    </w:rPr>
                  </w:pPr>
                  <w:r w:rsidRPr="005806A6">
                    <w:rPr>
                      <w:rFonts w:ascii="Times New Roman" w:hAnsi="Times New Roman" w:cs="Times New Roman"/>
                      <w:color w:val="000000" w:themeColor="text1"/>
                      <w:sz w:val="24"/>
                      <w:szCs w:val="24"/>
                    </w:rPr>
                    <w:t xml:space="preserve"> L_i == (L_e’Integ)/L;                                              -- utilisation de la QUANTITY </w:t>
                  </w:r>
                </w:p>
                <w:p w:rsidR="00DE1910" w:rsidRPr="005806A6" w:rsidRDefault="00DE1910" w:rsidP="00DE1910">
                  <w:pPr>
                    <w:rPr>
                      <w:rFonts w:ascii="Times New Roman" w:hAnsi="Times New Roman" w:cs="Times New Roman"/>
                      <w:color w:val="000000" w:themeColor="text1"/>
                      <w:sz w:val="24"/>
                      <w:szCs w:val="24"/>
                    </w:rPr>
                  </w:pPr>
                  <w:r w:rsidRPr="005806A6">
                    <w:rPr>
                      <w:rFonts w:ascii="Times New Roman" w:hAnsi="Times New Roman" w:cs="Times New Roman"/>
                      <w:b/>
                      <w:bCs/>
                      <w:color w:val="000000" w:themeColor="text1"/>
                      <w:sz w:val="24"/>
                      <w:szCs w:val="24"/>
                    </w:rPr>
                    <w:t>END</w:t>
                  </w:r>
                  <w:r w:rsidRPr="005806A6">
                    <w:rPr>
                      <w:rFonts w:ascii="Times New Roman" w:hAnsi="Times New Roman" w:cs="Times New Roman"/>
                      <w:color w:val="000000" w:themeColor="text1"/>
                      <w:sz w:val="24"/>
                      <w:szCs w:val="24"/>
                    </w:rPr>
                    <w:t xml:space="preserve"> behav;                                                                             implicite Q’Integ.</w:t>
                  </w:r>
                </w:p>
                <w:p w:rsidR="00DE1910" w:rsidRDefault="00DE1910" w:rsidP="00DE1910"/>
              </w:txbxContent>
            </v:textbox>
          </v:shape>
        </w:pict>
      </w:r>
      <w:r w:rsidR="00DE1910" w:rsidRPr="00DE1910">
        <w:rPr>
          <w:rFonts w:ascii="Times New Roman" w:hAnsi="Times New Roman" w:cs="Times New Roman"/>
          <w:noProof/>
          <w:sz w:val="28"/>
          <w:szCs w:val="28"/>
          <w:lang w:eastAsia="fr-FR"/>
        </w:rPr>
        <w:drawing>
          <wp:inline distT="0" distB="0" distL="0" distR="0">
            <wp:extent cx="4262494" cy="1097280"/>
            <wp:effectExtent l="19050" t="0" r="4706"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4277205" cy="1101067"/>
                    </a:xfrm>
                    <a:prstGeom prst="rect">
                      <a:avLst/>
                    </a:prstGeom>
                    <a:noFill/>
                    <a:ln w="9525">
                      <a:noFill/>
                      <a:miter lim="800000"/>
                      <a:headEnd/>
                      <a:tailEnd/>
                    </a:ln>
                  </pic:spPr>
                </pic:pic>
              </a:graphicData>
            </a:graphic>
          </wp:inline>
        </w:drawing>
      </w:r>
    </w:p>
    <w:p w:rsidR="00DE1910" w:rsidRPr="00B70E06" w:rsidRDefault="00DE1910" w:rsidP="00DE1910">
      <w:pPr>
        <w:jc w:val="center"/>
        <w:rPr>
          <w:rFonts w:ascii="Times New Roman" w:hAnsi="Times New Roman" w:cs="Times New Roman"/>
          <w:sz w:val="28"/>
          <w:szCs w:val="28"/>
        </w:rPr>
      </w:pPr>
    </w:p>
    <w:p w:rsidR="00DE1910" w:rsidRPr="00B70E06" w:rsidRDefault="00DE1910" w:rsidP="00DE1910">
      <w:pPr>
        <w:rPr>
          <w:rFonts w:ascii="Times New Roman" w:hAnsi="Times New Roman" w:cs="Times New Roman"/>
          <w:sz w:val="28"/>
          <w:szCs w:val="28"/>
        </w:rPr>
      </w:pPr>
    </w:p>
    <w:p w:rsidR="00DE1910" w:rsidRDefault="00DE1910" w:rsidP="00DE1910">
      <w:pPr>
        <w:rPr>
          <w:rFonts w:ascii="Times New Roman" w:hAnsi="Times New Roman" w:cs="Times New Roman"/>
          <w:sz w:val="28"/>
          <w:szCs w:val="28"/>
        </w:rPr>
      </w:pPr>
    </w:p>
    <w:p w:rsidR="00DE1910" w:rsidRDefault="00DE1910" w:rsidP="00DE1910">
      <w:pPr>
        <w:rPr>
          <w:rFonts w:ascii="Times New Roman" w:hAnsi="Times New Roman" w:cs="Times New Roman"/>
          <w:color w:val="000000" w:themeColor="text1"/>
          <w:sz w:val="28"/>
          <w:szCs w:val="28"/>
        </w:rPr>
      </w:pPr>
    </w:p>
    <w:p w:rsidR="00C66D86" w:rsidRDefault="00C66D86" w:rsidP="002D17DA">
      <w:pPr>
        <w:tabs>
          <w:tab w:val="left" w:pos="1220"/>
        </w:tabs>
        <w:rPr>
          <w:rFonts w:ascii="Times New Roman" w:hAnsi="Times New Roman" w:cs="Times New Roman"/>
          <w:sz w:val="28"/>
          <w:szCs w:val="28"/>
        </w:rPr>
      </w:pPr>
    </w:p>
    <w:p w:rsidR="00C66D86" w:rsidRPr="00C66D86" w:rsidRDefault="00C66D86" w:rsidP="00C66D86">
      <w:pPr>
        <w:rPr>
          <w:rFonts w:ascii="Times New Roman" w:hAnsi="Times New Roman" w:cs="Times New Roman"/>
          <w:sz w:val="28"/>
          <w:szCs w:val="28"/>
        </w:rPr>
      </w:pPr>
    </w:p>
    <w:p w:rsidR="00C66D86" w:rsidRPr="00C66D86" w:rsidRDefault="00C66D86" w:rsidP="00C66D86">
      <w:pPr>
        <w:rPr>
          <w:rFonts w:ascii="Times New Roman" w:hAnsi="Times New Roman" w:cs="Times New Roman"/>
          <w:sz w:val="28"/>
          <w:szCs w:val="28"/>
        </w:rPr>
      </w:pPr>
    </w:p>
    <w:p w:rsidR="00C66D86" w:rsidRPr="00C66D86" w:rsidRDefault="00C66D86" w:rsidP="00C66D86">
      <w:pPr>
        <w:rPr>
          <w:rFonts w:ascii="Times New Roman" w:hAnsi="Times New Roman" w:cs="Times New Roman"/>
          <w:sz w:val="28"/>
          <w:szCs w:val="28"/>
        </w:rPr>
      </w:pPr>
    </w:p>
    <w:p w:rsidR="00C66D86" w:rsidRPr="00C66D86" w:rsidRDefault="00C66D86" w:rsidP="00C66D86">
      <w:pPr>
        <w:rPr>
          <w:rFonts w:ascii="Times New Roman" w:hAnsi="Times New Roman" w:cs="Times New Roman"/>
          <w:sz w:val="28"/>
          <w:szCs w:val="28"/>
        </w:rPr>
      </w:pPr>
    </w:p>
    <w:p w:rsidR="00C66D86" w:rsidRPr="00B02DF8" w:rsidRDefault="005806A6" w:rsidP="00E57844">
      <w:pPr>
        <w:jc w:val="center"/>
        <w:rPr>
          <w:rFonts w:ascii="Times New Roman" w:hAnsi="Times New Roman" w:cs="Times New Roman"/>
        </w:rPr>
      </w:pPr>
      <w:r>
        <w:rPr>
          <w:rFonts w:ascii="Times New Roman" w:hAnsi="Times New Roman" w:cs="Times New Roman"/>
          <w:b/>
          <w:bCs/>
          <w:sz w:val="28"/>
          <w:szCs w:val="28"/>
        </w:rPr>
        <w:t xml:space="preserve">                                                                                                                           </w:t>
      </w:r>
      <w:r w:rsidR="00C66D86" w:rsidRPr="00B02DF8">
        <w:rPr>
          <w:rFonts w:ascii="Times New Roman" w:hAnsi="Times New Roman" w:cs="Times New Roman"/>
          <w:b/>
          <w:bCs/>
        </w:rPr>
        <w:t>Encadré II.</w:t>
      </w:r>
      <w:r w:rsidR="00633084" w:rsidRPr="00B02DF8">
        <w:rPr>
          <w:rFonts w:ascii="Times New Roman" w:hAnsi="Times New Roman" w:cs="Times New Roman"/>
          <w:b/>
          <w:bCs/>
        </w:rPr>
        <w:t>4</w:t>
      </w:r>
      <w:r w:rsidR="00C66D86" w:rsidRPr="00B02DF8">
        <w:rPr>
          <w:rFonts w:ascii="Times New Roman" w:hAnsi="Times New Roman" w:cs="Times New Roman"/>
          <w:b/>
          <w:bCs/>
        </w:rPr>
        <w:t xml:space="preserve">: </w:t>
      </w:r>
      <w:r w:rsidR="00C66D86" w:rsidRPr="00B02DF8">
        <w:rPr>
          <w:rFonts w:ascii="Times New Roman" w:hAnsi="Times New Roman" w:cs="Times New Roman"/>
        </w:rPr>
        <w:t>modélisation de Inductance</w:t>
      </w:r>
    </w:p>
    <w:p w:rsidR="00CB4180" w:rsidRPr="002A740D" w:rsidRDefault="00476851" w:rsidP="005E2516">
      <w:pPr>
        <w:spacing w:line="360" w:lineRule="auto"/>
        <w:jc w:val="both"/>
        <w:rPr>
          <w:rFonts w:ascii="Times New Roman" w:hAnsi="Times New Roman" w:cs="Times New Roman"/>
          <w:b/>
          <w:bCs/>
          <w:sz w:val="24"/>
          <w:szCs w:val="24"/>
        </w:rPr>
      </w:pPr>
      <w:r w:rsidRPr="002A740D">
        <w:rPr>
          <w:rFonts w:ascii="Times New Roman" w:hAnsi="Times New Roman" w:cs="Times New Roman"/>
          <w:b/>
          <w:bCs/>
          <w:sz w:val="24"/>
          <w:szCs w:val="24"/>
        </w:rPr>
        <w:t>II.3</w:t>
      </w:r>
      <w:r w:rsidR="00B02DF8" w:rsidRPr="002A740D">
        <w:rPr>
          <w:rFonts w:ascii="Times New Roman" w:hAnsi="Times New Roman" w:cs="Times New Roman"/>
          <w:b/>
          <w:bCs/>
          <w:sz w:val="24"/>
          <w:szCs w:val="24"/>
        </w:rPr>
        <w:t>.1</w:t>
      </w:r>
      <w:r w:rsidR="00CB4180" w:rsidRPr="002A740D">
        <w:rPr>
          <w:rFonts w:ascii="Times New Roman" w:hAnsi="Times New Roman" w:cs="Times New Roman"/>
          <w:b/>
          <w:bCs/>
          <w:sz w:val="24"/>
          <w:szCs w:val="24"/>
        </w:rPr>
        <w:t xml:space="preserve"> </w:t>
      </w:r>
      <w:r w:rsidR="004A0913" w:rsidRPr="002A740D">
        <w:rPr>
          <w:rFonts w:ascii="Times New Roman" w:hAnsi="Times New Roman" w:cs="Times New Roman"/>
          <w:b/>
          <w:bCs/>
          <w:sz w:val="24"/>
          <w:szCs w:val="24"/>
        </w:rPr>
        <w:t>l’instruction (Test</w:t>
      </w:r>
      <w:r w:rsidR="00CB4180" w:rsidRPr="002A740D">
        <w:rPr>
          <w:rFonts w:ascii="Times New Roman" w:hAnsi="Times New Roman" w:cs="Times New Roman"/>
          <w:b/>
          <w:bCs/>
          <w:sz w:val="24"/>
          <w:szCs w:val="24"/>
        </w:rPr>
        <w:t xml:space="preserve"> bench du circuit</w:t>
      </w:r>
      <w:r w:rsidR="004A0913" w:rsidRPr="002A740D">
        <w:rPr>
          <w:rFonts w:ascii="Times New Roman" w:hAnsi="Times New Roman" w:cs="Times New Roman"/>
          <w:b/>
          <w:bCs/>
          <w:sz w:val="24"/>
          <w:szCs w:val="24"/>
        </w:rPr>
        <w:t>)</w:t>
      </w:r>
      <w:r w:rsidR="00B02DF8" w:rsidRPr="002A740D">
        <w:rPr>
          <w:rFonts w:ascii="Times New Roman" w:hAnsi="Times New Roman" w:cs="Times New Roman"/>
          <w:b/>
          <w:bCs/>
          <w:sz w:val="24"/>
          <w:szCs w:val="24"/>
        </w:rPr>
        <w:t> :</w:t>
      </w:r>
      <w:r w:rsidR="00CB4180" w:rsidRPr="002A740D">
        <w:rPr>
          <w:rFonts w:ascii="Times New Roman" w:hAnsi="Times New Roman" w:cs="Times New Roman"/>
          <w:b/>
          <w:bCs/>
          <w:sz w:val="24"/>
          <w:szCs w:val="24"/>
        </w:rPr>
        <w:t xml:space="preserve"> </w:t>
      </w:r>
    </w:p>
    <w:p w:rsidR="00025A7D" w:rsidRPr="005806A6" w:rsidRDefault="0085207A" w:rsidP="005E251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4180" w:rsidRPr="005806A6">
        <w:rPr>
          <w:rFonts w:ascii="Times New Roman" w:hAnsi="Times New Roman" w:cs="Times New Roman"/>
          <w:sz w:val="24"/>
          <w:szCs w:val="24"/>
        </w:rPr>
        <w:t xml:space="preserve">Le processus d’analyse permet d’extraire ou de vérifier les propriétés d’un système. La simulation est un type d’analyse dynamique pour lequel le modèle est soumis à un ensemble de stimulais. Ceci génère un certain nombre de réponses qui permettent d’extraire des propriétés du modèle est donc du système simulé.  Un modèle exécutable définit une procédure de calcul qui a pour effet de (simuler) un ensemble de propriétés d'un système. C'est un simulateur, usuellement réalisé sous la forme d'un programme logiciel, qui calcule des réponses à des </w:t>
      </w:r>
      <w:r w:rsidR="004A0913" w:rsidRPr="005806A6">
        <w:rPr>
          <w:rFonts w:ascii="Times New Roman" w:hAnsi="Times New Roman" w:cs="Times New Roman"/>
          <w:sz w:val="24"/>
          <w:szCs w:val="24"/>
        </w:rPr>
        <w:t>stimulais</w:t>
      </w:r>
      <w:r w:rsidR="00CB4180" w:rsidRPr="005806A6">
        <w:rPr>
          <w:rFonts w:ascii="Times New Roman" w:hAnsi="Times New Roman" w:cs="Times New Roman"/>
          <w:sz w:val="24"/>
          <w:szCs w:val="24"/>
        </w:rPr>
        <w:t xml:space="preserve"> appliqués de l'extérieur du modèle. Un modèle de test (test bench) encapsule le générateur de </w:t>
      </w:r>
      <w:r w:rsidR="004A0913" w:rsidRPr="005806A6">
        <w:rPr>
          <w:rFonts w:ascii="Times New Roman" w:hAnsi="Times New Roman" w:cs="Times New Roman"/>
          <w:sz w:val="24"/>
          <w:szCs w:val="24"/>
        </w:rPr>
        <w:t>stimulais</w:t>
      </w:r>
      <w:r w:rsidR="00CB4180" w:rsidRPr="005806A6">
        <w:rPr>
          <w:rFonts w:ascii="Times New Roman" w:hAnsi="Times New Roman" w:cs="Times New Roman"/>
          <w:sz w:val="24"/>
          <w:szCs w:val="24"/>
        </w:rPr>
        <w:t xml:space="preserve">, le modèle à tester et le traitement des réponses [7]. </w:t>
      </w:r>
    </w:p>
    <w:p w:rsidR="00CB4180" w:rsidRPr="002A740D" w:rsidRDefault="00B02DF8" w:rsidP="005E2516">
      <w:pPr>
        <w:spacing w:line="360" w:lineRule="auto"/>
        <w:jc w:val="both"/>
        <w:rPr>
          <w:rFonts w:ascii="Times New Roman" w:hAnsi="Times New Roman" w:cs="Times New Roman"/>
          <w:sz w:val="24"/>
          <w:szCs w:val="24"/>
        </w:rPr>
      </w:pPr>
      <w:r w:rsidRPr="002A740D">
        <w:rPr>
          <w:rFonts w:ascii="Times New Roman" w:hAnsi="Times New Roman" w:cs="Times New Roman"/>
          <w:b/>
          <w:bCs/>
          <w:sz w:val="24"/>
          <w:szCs w:val="24"/>
        </w:rPr>
        <w:lastRenderedPageBreak/>
        <w:t>II.3.2</w:t>
      </w:r>
      <w:r w:rsidR="00B225DA" w:rsidRPr="002A740D">
        <w:rPr>
          <w:rFonts w:ascii="Times New Roman" w:hAnsi="Times New Roman" w:cs="Times New Roman"/>
          <w:b/>
          <w:bCs/>
          <w:sz w:val="24"/>
          <w:szCs w:val="24"/>
        </w:rPr>
        <w:t xml:space="preserve"> </w:t>
      </w:r>
      <w:r w:rsidR="00CB4180" w:rsidRPr="002A740D">
        <w:rPr>
          <w:rFonts w:ascii="Times New Roman" w:hAnsi="Times New Roman" w:cs="Times New Roman"/>
          <w:b/>
          <w:bCs/>
          <w:sz w:val="24"/>
          <w:szCs w:val="24"/>
        </w:rPr>
        <w:t>Instructions simultanées</w:t>
      </w:r>
      <w:r w:rsidRPr="002A740D">
        <w:rPr>
          <w:rFonts w:ascii="Times New Roman" w:hAnsi="Times New Roman" w:cs="Times New Roman"/>
          <w:b/>
          <w:bCs/>
          <w:sz w:val="24"/>
          <w:szCs w:val="24"/>
        </w:rPr>
        <w:t> :</w:t>
      </w:r>
    </w:p>
    <w:p w:rsidR="00CB4180" w:rsidRPr="005806A6" w:rsidRDefault="00CB4180"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 Les instructions simultanées sont utilisées pour indiquer des équations différentielles et algébriques. Elles sont permises dans tout le corps des instructions d’un bloc.</w:t>
      </w:r>
    </w:p>
    <w:p w:rsidR="00025A7D" w:rsidRPr="002A740D" w:rsidRDefault="00025A7D" w:rsidP="005E2516">
      <w:pPr>
        <w:spacing w:line="360" w:lineRule="auto"/>
        <w:jc w:val="both"/>
        <w:rPr>
          <w:rFonts w:ascii="Times New Roman" w:hAnsi="Times New Roman" w:cs="Times New Roman"/>
          <w:b/>
          <w:bCs/>
          <w:sz w:val="24"/>
          <w:szCs w:val="24"/>
        </w:rPr>
      </w:pPr>
      <w:r w:rsidRPr="002A740D">
        <w:rPr>
          <w:rFonts w:ascii="Times New Roman" w:hAnsi="Times New Roman" w:cs="Times New Roman"/>
          <w:b/>
          <w:bCs/>
          <w:sz w:val="24"/>
          <w:szCs w:val="24"/>
        </w:rPr>
        <w:t>a) l’instruction simultanée simple</w:t>
      </w:r>
      <w:r w:rsidR="00B02DF8" w:rsidRPr="002A740D">
        <w:rPr>
          <w:rFonts w:ascii="Times New Roman" w:hAnsi="Times New Roman" w:cs="Times New Roman"/>
          <w:b/>
          <w:bCs/>
          <w:sz w:val="24"/>
          <w:szCs w:val="24"/>
        </w:rPr>
        <w:t> :</w:t>
      </w:r>
      <w:r w:rsidRPr="002A740D">
        <w:rPr>
          <w:rFonts w:ascii="Times New Roman" w:hAnsi="Times New Roman" w:cs="Times New Roman"/>
          <w:b/>
          <w:bCs/>
          <w:sz w:val="24"/>
          <w:szCs w:val="24"/>
        </w:rPr>
        <w:t xml:space="preserve">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Nous avons déjà rencontré de telles instructions dans les exemples du paragraphe précédent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«Exemple de syntaxe». Ces instructions sont représentées par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le symbole : ‘’ = ‘’.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Syntaxe :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 Expression == expression; </w:t>
      </w:r>
    </w:p>
    <w:p w:rsidR="00025A7D" w:rsidRPr="002A740D" w:rsidRDefault="00025A7D" w:rsidP="005E2516">
      <w:pPr>
        <w:spacing w:line="360" w:lineRule="auto"/>
        <w:jc w:val="both"/>
        <w:rPr>
          <w:rFonts w:ascii="Times New Roman" w:hAnsi="Times New Roman" w:cs="Times New Roman"/>
          <w:b/>
          <w:bCs/>
          <w:sz w:val="24"/>
          <w:szCs w:val="24"/>
        </w:rPr>
      </w:pPr>
      <w:r w:rsidRPr="002A740D">
        <w:rPr>
          <w:rFonts w:ascii="Times New Roman" w:hAnsi="Times New Roman" w:cs="Times New Roman"/>
          <w:b/>
          <w:bCs/>
          <w:sz w:val="24"/>
          <w:szCs w:val="24"/>
        </w:rPr>
        <w:t>b) l’instruction simultanée IF</w:t>
      </w:r>
      <w:r w:rsidR="002A740D" w:rsidRPr="002A740D">
        <w:rPr>
          <w:rFonts w:ascii="Times New Roman" w:hAnsi="Times New Roman" w:cs="Times New Roman"/>
          <w:b/>
          <w:bCs/>
          <w:sz w:val="24"/>
          <w:szCs w:val="24"/>
        </w:rPr>
        <w:t> :</w:t>
      </w:r>
      <w:r w:rsidRPr="002A740D">
        <w:rPr>
          <w:rFonts w:ascii="Times New Roman" w:hAnsi="Times New Roman" w:cs="Times New Roman"/>
          <w:b/>
          <w:bCs/>
          <w:sz w:val="24"/>
          <w:szCs w:val="24"/>
        </w:rPr>
        <w:t xml:space="preserve">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Exemple de syntaxe :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 </w:t>
      </w:r>
      <w:r w:rsidRPr="005806A6">
        <w:rPr>
          <w:rFonts w:ascii="Times New Roman" w:hAnsi="Times New Roman" w:cs="Times New Roman"/>
          <w:b/>
          <w:bCs/>
          <w:sz w:val="24"/>
          <w:szCs w:val="24"/>
        </w:rPr>
        <w:t>IF</w:t>
      </w:r>
      <w:r w:rsidRPr="005806A6">
        <w:rPr>
          <w:rFonts w:ascii="Times New Roman" w:hAnsi="Times New Roman" w:cs="Times New Roman"/>
          <w:sz w:val="24"/>
          <w:szCs w:val="24"/>
        </w:rPr>
        <w:t xml:space="preserve"> condition</w:t>
      </w:r>
      <w:r w:rsidRPr="005806A6">
        <w:rPr>
          <w:rFonts w:ascii="Times New Roman" w:hAnsi="Times New Roman" w:cs="Times New Roman"/>
          <w:b/>
          <w:bCs/>
          <w:sz w:val="24"/>
          <w:szCs w:val="24"/>
        </w:rPr>
        <w:t xml:space="preserve"> USE</w:t>
      </w:r>
      <w:r w:rsidRPr="005806A6">
        <w:rPr>
          <w:rFonts w:ascii="Times New Roman" w:hAnsi="Times New Roman" w:cs="Times New Roman"/>
          <w:sz w:val="24"/>
          <w:szCs w:val="24"/>
        </w:rPr>
        <w:t xml:space="preserve">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  Partie simultanée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b/>
          <w:bCs/>
          <w:sz w:val="24"/>
          <w:szCs w:val="24"/>
        </w:rPr>
        <w:t xml:space="preserve"> ELSIF</w:t>
      </w:r>
      <w:r w:rsidRPr="005806A6">
        <w:rPr>
          <w:rFonts w:ascii="Times New Roman" w:hAnsi="Times New Roman" w:cs="Times New Roman"/>
          <w:sz w:val="24"/>
          <w:szCs w:val="24"/>
        </w:rPr>
        <w:t xml:space="preserve"> condition </w:t>
      </w:r>
      <w:r w:rsidRPr="005806A6">
        <w:rPr>
          <w:rFonts w:ascii="Times New Roman" w:hAnsi="Times New Roman" w:cs="Times New Roman"/>
          <w:b/>
          <w:bCs/>
          <w:sz w:val="24"/>
          <w:szCs w:val="24"/>
        </w:rPr>
        <w:t>USE</w:t>
      </w:r>
      <w:r w:rsidRPr="005806A6">
        <w:rPr>
          <w:rFonts w:ascii="Times New Roman" w:hAnsi="Times New Roman" w:cs="Times New Roman"/>
          <w:sz w:val="24"/>
          <w:szCs w:val="24"/>
        </w:rPr>
        <w:t xml:space="preserve">                                              -- Plusieurs structures      </w:t>
      </w:r>
      <w:r w:rsidRPr="005806A6">
        <w:rPr>
          <w:rFonts w:ascii="Times New Roman" w:hAnsi="Times New Roman" w:cs="Times New Roman"/>
          <w:b/>
          <w:bCs/>
          <w:sz w:val="24"/>
          <w:szCs w:val="24"/>
        </w:rPr>
        <w:t>ELSIF</w:t>
      </w:r>
      <w:r w:rsidRPr="005806A6">
        <w:rPr>
          <w:rFonts w:ascii="Times New Roman" w:hAnsi="Times New Roman" w:cs="Times New Roman"/>
          <w:sz w:val="24"/>
          <w:szCs w:val="24"/>
        </w:rPr>
        <w:t xml:space="preserve">       partie simultanée       peuvent s’enchaîner sans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b/>
          <w:bCs/>
          <w:sz w:val="24"/>
          <w:szCs w:val="24"/>
        </w:rPr>
        <w:t xml:space="preserve"> ELSE</w:t>
      </w:r>
      <w:r w:rsidRPr="005806A6">
        <w:rPr>
          <w:rFonts w:ascii="Times New Roman" w:hAnsi="Times New Roman" w:cs="Times New Roman"/>
          <w:sz w:val="24"/>
          <w:szCs w:val="24"/>
        </w:rPr>
        <w:t xml:space="preserve">          aucune restriction. </w:t>
      </w:r>
    </w:p>
    <w:p w:rsidR="00025A7D" w:rsidRPr="005806A6" w:rsidRDefault="00025A7D" w:rsidP="005E2516">
      <w:pPr>
        <w:spacing w:line="360" w:lineRule="auto"/>
        <w:jc w:val="both"/>
        <w:rPr>
          <w:rFonts w:ascii="Times New Roman" w:hAnsi="Times New Roman" w:cs="Times New Roman"/>
          <w:sz w:val="24"/>
          <w:szCs w:val="24"/>
        </w:rPr>
      </w:pPr>
      <w:r w:rsidRPr="005806A6">
        <w:rPr>
          <w:rFonts w:ascii="Times New Roman" w:hAnsi="Times New Roman" w:cs="Times New Roman"/>
          <w:sz w:val="24"/>
          <w:szCs w:val="24"/>
        </w:rPr>
        <w:t xml:space="preserve">  Partie simultanée </w:t>
      </w:r>
    </w:p>
    <w:p w:rsidR="00854532" w:rsidRPr="005806A6" w:rsidRDefault="00025A7D" w:rsidP="005E2516">
      <w:pPr>
        <w:spacing w:line="360" w:lineRule="auto"/>
        <w:jc w:val="both"/>
        <w:rPr>
          <w:rFonts w:ascii="Times New Roman" w:hAnsi="Times New Roman" w:cs="Times New Roman"/>
          <w:b/>
          <w:bCs/>
          <w:sz w:val="24"/>
          <w:szCs w:val="24"/>
        </w:rPr>
      </w:pPr>
      <w:r w:rsidRPr="005806A6">
        <w:rPr>
          <w:rFonts w:ascii="Times New Roman" w:hAnsi="Times New Roman" w:cs="Times New Roman"/>
          <w:sz w:val="24"/>
          <w:szCs w:val="24"/>
        </w:rPr>
        <w:t xml:space="preserve"> </w:t>
      </w:r>
      <w:r w:rsidRPr="005806A6">
        <w:rPr>
          <w:rFonts w:ascii="Times New Roman" w:hAnsi="Times New Roman" w:cs="Times New Roman"/>
          <w:b/>
          <w:bCs/>
          <w:sz w:val="24"/>
          <w:szCs w:val="24"/>
        </w:rPr>
        <w:t xml:space="preserve">END USE  </w:t>
      </w:r>
    </w:p>
    <w:p w:rsidR="00854532" w:rsidRPr="005806A6" w:rsidRDefault="00854532" w:rsidP="005E2516">
      <w:pPr>
        <w:spacing w:line="360" w:lineRule="auto"/>
        <w:rPr>
          <w:rFonts w:ascii="Times New Roman" w:hAnsi="Times New Roman" w:cs="Times New Roman"/>
          <w:sz w:val="24"/>
          <w:szCs w:val="24"/>
        </w:rPr>
      </w:pPr>
      <w:r w:rsidRPr="005806A6">
        <w:rPr>
          <w:rFonts w:ascii="Times New Roman" w:hAnsi="Times New Roman" w:cs="Times New Roman"/>
          <w:sz w:val="24"/>
          <w:szCs w:val="24"/>
        </w:rPr>
        <w:t>Les expressions explicites de l’instruction</w:t>
      </w:r>
      <w:r w:rsidRPr="005806A6">
        <w:rPr>
          <w:rFonts w:ascii="Times New Roman" w:hAnsi="Times New Roman" w:cs="Times New Roman"/>
          <w:b/>
          <w:bCs/>
          <w:sz w:val="24"/>
          <w:szCs w:val="24"/>
        </w:rPr>
        <w:t xml:space="preserve"> IF</w:t>
      </w:r>
      <w:r w:rsidRPr="005806A6">
        <w:rPr>
          <w:rFonts w:ascii="Times New Roman" w:hAnsi="Times New Roman" w:cs="Times New Roman"/>
          <w:sz w:val="24"/>
          <w:szCs w:val="24"/>
        </w:rPr>
        <w:t xml:space="preserve"> sont celles de la </w:t>
      </w:r>
      <w:r w:rsidR="002A344E" w:rsidRPr="005806A6">
        <w:rPr>
          <w:rFonts w:ascii="Times New Roman" w:hAnsi="Times New Roman" w:cs="Times New Roman"/>
          <w:sz w:val="24"/>
          <w:szCs w:val="24"/>
        </w:rPr>
        <w:t>partie simultanée</w:t>
      </w:r>
      <w:r w:rsidRPr="005806A6">
        <w:rPr>
          <w:rFonts w:ascii="Times New Roman" w:hAnsi="Times New Roman" w:cs="Times New Roman"/>
          <w:sz w:val="24"/>
          <w:szCs w:val="24"/>
        </w:rPr>
        <w:t xml:space="preserve"> qui doit être effectuée selon</w:t>
      </w:r>
      <w:r w:rsidR="008B648D">
        <w:rPr>
          <w:rFonts w:ascii="Times New Roman" w:hAnsi="Times New Roman" w:cs="Times New Roman"/>
          <w:sz w:val="24"/>
          <w:szCs w:val="24"/>
        </w:rPr>
        <w:t xml:space="preserve"> les résultats des conditions [4</w:t>
      </w:r>
      <w:r w:rsidRPr="005806A6">
        <w:rPr>
          <w:rFonts w:ascii="Times New Roman" w:hAnsi="Times New Roman" w:cs="Times New Roman"/>
          <w:sz w:val="24"/>
          <w:szCs w:val="24"/>
        </w:rPr>
        <w:t xml:space="preserve">]. </w:t>
      </w:r>
    </w:p>
    <w:p w:rsidR="002A344E" w:rsidRPr="000D5BC4" w:rsidRDefault="002A740D" w:rsidP="005E2516">
      <w:pPr>
        <w:spacing w:line="360" w:lineRule="auto"/>
        <w:rPr>
          <w:rFonts w:ascii="Times New Roman" w:hAnsi="Times New Roman" w:cs="Times New Roman"/>
          <w:b/>
          <w:bCs/>
          <w:sz w:val="28"/>
          <w:szCs w:val="28"/>
        </w:rPr>
      </w:pPr>
      <w:r>
        <w:rPr>
          <w:rFonts w:ascii="Times New Roman" w:hAnsi="Times New Roman" w:cs="Times New Roman"/>
          <w:b/>
          <w:bCs/>
          <w:sz w:val="28"/>
          <w:szCs w:val="28"/>
        </w:rPr>
        <w:t>II.4</w:t>
      </w:r>
      <w:r w:rsidR="002A344E" w:rsidRPr="000D5BC4">
        <w:rPr>
          <w:rFonts w:ascii="Times New Roman" w:hAnsi="Times New Roman" w:cs="Times New Roman"/>
          <w:b/>
          <w:bCs/>
          <w:sz w:val="28"/>
          <w:szCs w:val="28"/>
        </w:rPr>
        <w:t xml:space="preserve"> Résultat de simulation d’un circuit RLC</w:t>
      </w:r>
      <w:r>
        <w:rPr>
          <w:rFonts w:ascii="Times New Roman" w:hAnsi="Times New Roman" w:cs="Times New Roman"/>
          <w:b/>
          <w:bCs/>
          <w:sz w:val="28"/>
          <w:szCs w:val="28"/>
        </w:rPr>
        <w:t> :</w:t>
      </w:r>
    </w:p>
    <w:p w:rsidR="002A344E" w:rsidRDefault="0085207A" w:rsidP="005E2516">
      <w:pPr>
        <w:spacing w:line="36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2A344E" w:rsidRPr="000D5BC4">
        <w:rPr>
          <w:rFonts w:ascii="Times New Roman" w:hAnsi="Times New Roman" w:cs="Times New Roman"/>
          <w:sz w:val="28"/>
          <w:szCs w:val="28"/>
        </w:rPr>
        <w:t xml:space="preserve">Il existe plusieurs types de circuits RL, RC, RLC. A titre d’exemple nous présentons le résultat de simulation d’un circuit RLC série (figure </w:t>
      </w:r>
      <w:r w:rsidR="00633084">
        <w:rPr>
          <w:rFonts w:ascii="Times New Roman" w:hAnsi="Times New Roman" w:cs="Times New Roman"/>
          <w:sz w:val="28"/>
          <w:szCs w:val="28"/>
        </w:rPr>
        <w:t>II.3</w:t>
      </w:r>
      <w:r w:rsidR="002A344E" w:rsidRPr="000D5BC4">
        <w:rPr>
          <w:rFonts w:ascii="Times New Roman" w:hAnsi="Times New Roman" w:cs="Times New Roman"/>
          <w:sz w:val="28"/>
          <w:szCs w:val="28"/>
        </w:rPr>
        <w:t>), les résultats de modélisation sous VHDL-AMS sont présentés sur la figure I</w:t>
      </w:r>
      <w:r w:rsidR="00633084">
        <w:rPr>
          <w:rFonts w:ascii="Times New Roman" w:hAnsi="Times New Roman" w:cs="Times New Roman"/>
          <w:sz w:val="28"/>
          <w:szCs w:val="28"/>
        </w:rPr>
        <w:t>I</w:t>
      </w:r>
      <w:r w:rsidR="00B213B4">
        <w:rPr>
          <w:rFonts w:ascii="Times New Roman" w:hAnsi="Times New Roman" w:cs="Times New Roman"/>
          <w:sz w:val="28"/>
          <w:szCs w:val="28"/>
        </w:rPr>
        <w:t>.4</w:t>
      </w:r>
      <w:r w:rsidR="002A344E" w:rsidRPr="000D5BC4">
        <w:rPr>
          <w:rFonts w:ascii="Times New Roman" w:hAnsi="Times New Roman" w:cs="Times New Roman"/>
          <w:sz w:val="28"/>
          <w:szCs w:val="28"/>
        </w:rPr>
        <w:t xml:space="preserve">.(a), </w:t>
      </w:r>
      <w:r w:rsidR="002A344E" w:rsidRPr="00633084">
        <w:rPr>
          <w:rFonts w:ascii="Times New Roman" w:hAnsi="Times New Roman" w:cs="Times New Roman"/>
          <w:sz w:val="24"/>
          <w:szCs w:val="24"/>
        </w:rPr>
        <w:t>et sous PSPICE sont présentés sur la figure I</w:t>
      </w:r>
      <w:r w:rsidR="00633084" w:rsidRPr="00633084">
        <w:rPr>
          <w:rFonts w:ascii="Times New Roman" w:hAnsi="Times New Roman" w:cs="Times New Roman"/>
          <w:sz w:val="24"/>
          <w:szCs w:val="24"/>
        </w:rPr>
        <w:t>I</w:t>
      </w:r>
      <w:r w:rsidR="00B213B4">
        <w:rPr>
          <w:rFonts w:ascii="Times New Roman" w:hAnsi="Times New Roman" w:cs="Times New Roman"/>
          <w:sz w:val="24"/>
          <w:szCs w:val="24"/>
        </w:rPr>
        <w:t>.4</w:t>
      </w:r>
      <w:r w:rsidR="002A344E" w:rsidRPr="00633084">
        <w:rPr>
          <w:rFonts w:ascii="Times New Roman" w:hAnsi="Times New Roman" w:cs="Times New Roman"/>
          <w:sz w:val="24"/>
          <w:szCs w:val="24"/>
        </w:rPr>
        <w:t>.(b). Les valeurs numériques sont les mêmes pour les deux applications</w:t>
      </w:r>
      <w:r w:rsidR="002A344E" w:rsidRPr="005806A6">
        <w:rPr>
          <w:rFonts w:ascii="Times New Roman" w:hAnsi="Times New Roman" w:cs="Times New Roman"/>
          <w:sz w:val="24"/>
          <w:szCs w:val="24"/>
        </w:rPr>
        <w:t>:</w:t>
      </w:r>
    </w:p>
    <w:p w:rsidR="002A344E" w:rsidRPr="005806A6" w:rsidRDefault="002A344E" w:rsidP="002A344E">
      <w:pPr>
        <w:jc w:val="both"/>
        <w:rPr>
          <w:rFonts w:ascii="Times New Roman" w:hAnsi="Times New Roman" w:cs="Times New Roman"/>
          <w:sz w:val="24"/>
          <w:szCs w:val="24"/>
        </w:rPr>
      </w:pPr>
      <w:r w:rsidRPr="005806A6">
        <w:rPr>
          <w:rFonts w:ascii="Times New Roman" w:hAnsi="Times New Roman" w:cs="Times New Roman"/>
          <w:sz w:val="24"/>
          <w:szCs w:val="24"/>
        </w:rPr>
        <w:lastRenderedPageBreak/>
        <w:t xml:space="preserve"> R = 1KΩ                                L = 10 nH                          C = 1 nF</w:t>
      </w:r>
    </w:p>
    <w:p w:rsidR="00025A7D" w:rsidRDefault="00644225" w:rsidP="00644225">
      <w:pPr>
        <w:jc w:val="center"/>
        <w:rPr>
          <w:rFonts w:ascii="Times New Roman" w:hAnsi="Times New Roman" w:cs="Times New Roman"/>
          <w:sz w:val="28"/>
          <w:szCs w:val="28"/>
          <w:lang w:val="en-US"/>
        </w:rPr>
      </w:pPr>
      <w:r w:rsidRPr="00644225">
        <w:rPr>
          <w:rFonts w:ascii="Times New Roman" w:hAnsi="Times New Roman" w:cs="Times New Roman"/>
          <w:noProof/>
          <w:sz w:val="28"/>
          <w:szCs w:val="28"/>
          <w:lang w:eastAsia="fr-FR"/>
        </w:rPr>
        <w:drawing>
          <wp:inline distT="0" distB="0" distL="0" distR="0">
            <wp:extent cx="3778370" cy="2087593"/>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774048" cy="2085205"/>
                    </a:xfrm>
                    <a:prstGeom prst="rect">
                      <a:avLst/>
                    </a:prstGeom>
                    <a:noFill/>
                    <a:ln w="9525">
                      <a:noFill/>
                      <a:miter lim="800000"/>
                      <a:headEnd/>
                      <a:tailEnd/>
                    </a:ln>
                  </pic:spPr>
                </pic:pic>
              </a:graphicData>
            </a:graphic>
          </wp:inline>
        </w:drawing>
      </w:r>
    </w:p>
    <w:p w:rsidR="000D5BC4" w:rsidRPr="002A740D" w:rsidRDefault="000D5BC4" w:rsidP="000D5BC4">
      <w:pPr>
        <w:jc w:val="center"/>
        <w:rPr>
          <w:rFonts w:ascii="Times New Roman" w:hAnsi="Times New Roman" w:cs="Times New Roman"/>
        </w:rPr>
      </w:pPr>
      <w:r w:rsidRPr="002A740D">
        <w:rPr>
          <w:rFonts w:ascii="Times New Roman" w:hAnsi="Times New Roman" w:cs="Times New Roman"/>
          <w:b/>
          <w:bCs/>
        </w:rPr>
        <w:t>Figure I</w:t>
      </w:r>
      <w:r w:rsidR="00633084" w:rsidRPr="002A740D">
        <w:rPr>
          <w:rFonts w:ascii="Times New Roman" w:hAnsi="Times New Roman" w:cs="Times New Roman"/>
          <w:b/>
          <w:bCs/>
        </w:rPr>
        <w:t>I.3</w:t>
      </w:r>
      <w:r w:rsidRPr="002A740D">
        <w:rPr>
          <w:rFonts w:ascii="Times New Roman" w:hAnsi="Times New Roman" w:cs="Times New Roman"/>
          <w:b/>
          <w:bCs/>
        </w:rPr>
        <w:t>:</w:t>
      </w:r>
      <w:r w:rsidRPr="002A740D">
        <w:t xml:space="preserve"> </w:t>
      </w:r>
      <w:r w:rsidRPr="002A740D">
        <w:rPr>
          <w:rFonts w:ascii="Times New Roman" w:hAnsi="Times New Roman" w:cs="Times New Roman"/>
        </w:rPr>
        <w:t>Circuit RLC série.</w:t>
      </w:r>
    </w:p>
    <w:p w:rsidR="00532330" w:rsidRPr="005806A6" w:rsidRDefault="000D5BC4" w:rsidP="005E2516">
      <w:pPr>
        <w:spacing w:line="360" w:lineRule="auto"/>
        <w:rPr>
          <w:rFonts w:ascii="Times New Roman" w:hAnsi="Times New Roman" w:cs="Times New Roman"/>
          <w:sz w:val="24"/>
          <w:szCs w:val="24"/>
        </w:rPr>
      </w:pPr>
      <w:r w:rsidRPr="005806A6">
        <w:rPr>
          <w:rFonts w:ascii="Times New Roman" w:hAnsi="Times New Roman" w:cs="Times New Roman"/>
          <w:sz w:val="24"/>
          <w:szCs w:val="24"/>
        </w:rPr>
        <w:t>Le circuit RLC considéré est défini sous SPICE par la net liste de l’encadré I</w:t>
      </w:r>
      <w:r w:rsidR="00633084">
        <w:rPr>
          <w:rFonts w:ascii="Times New Roman" w:hAnsi="Times New Roman" w:cs="Times New Roman"/>
          <w:sz w:val="24"/>
          <w:szCs w:val="24"/>
        </w:rPr>
        <w:t>I</w:t>
      </w:r>
      <w:r w:rsidR="00B213B4">
        <w:rPr>
          <w:rFonts w:ascii="Times New Roman" w:hAnsi="Times New Roman" w:cs="Times New Roman"/>
          <w:sz w:val="24"/>
          <w:szCs w:val="24"/>
        </w:rPr>
        <w:t>.5</w:t>
      </w:r>
      <w:r w:rsidRPr="005806A6">
        <w:rPr>
          <w:rFonts w:ascii="Times New Roman" w:hAnsi="Times New Roman" w:cs="Times New Roman"/>
          <w:sz w:val="24"/>
          <w:szCs w:val="24"/>
        </w:rPr>
        <w:t>, et sous VHDL AMS avec le code représenté sur l’encadré I</w:t>
      </w:r>
      <w:r w:rsidR="00B213B4">
        <w:rPr>
          <w:rFonts w:ascii="Times New Roman" w:hAnsi="Times New Roman" w:cs="Times New Roman"/>
          <w:sz w:val="24"/>
          <w:szCs w:val="24"/>
        </w:rPr>
        <w:t>I.6</w:t>
      </w:r>
      <w:r w:rsidRPr="005806A6">
        <w:rPr>
          <w:rFonts w:ascii="Times New Roman" w:hAnsi="Times New Roman" w:cs="Times New Roman"/>
          <w:sz w:val="24"/>
          <w:szCs w:val="24"/>
        </w:rPr>
        <w:t>.</w:t>
      </w:r>
    </w:p>
    <w:p w:rsidR="000D5BC4" w:rsidRDefault="000D5BC4" w:rsidP="000D5BC4">
      <w:pPr>
        <w:jc w:val="both"/>
        <w:rPr>
          <w:rFonts w:ascii="Times New Roman" w:hAnsi="Times New Roman" w:cs="Times New Roman"/>
          <w:b/>
          <w:bCs/>
          <w:sz w:val="24"/>
          <w:szCs w:val="24"/>
        </w:rPr>
      </w:pPr>
      <w:r w:rsidRPr="002A740D">
        <w:rPr>
          <w:rFonts w:ascii="Times New Roman" w:hAnsi="Times New Roman" w:cs="Times New Roman"/>
          <w:b/>
          <w:bCs/>
          <w:sz w:val="24"/>
          <w:szCs w:val="24"/>
        </w:rPr>
        <w:t>Encadré I</w:t>
      </w:r>
      <w:r w:rsidR="00B213B4" w:rsidRPr="002A740D">
        <w:rPr>
          <w:rFonts w:ascii="Times New Roman" w:hAnsi="Times New Roman" w:cs="Times New Roman"/>
          <w:b/>
          <w:bCs/>
          <w:sz w:val="24"/>
          <w:szCs w:val="24"/>
        </w:rPr>
        <w:t>I.5</w:t>
      </w:r>
      <w:r w:rsidRPr="002A740D">
        <w:rPr>
          <w:rFonts w:ascii="Times New Roman" w:hAnsi="Times New Roman" w:cs="Times New Roman"/>
          <w:b/>
          <w:bCs/>
          <w:sz w:val="24"/>
          <w:szCs w:val="24"/>
        </w:rPr>
        <w:t>: La net liste de SPICE qui représente le circuit de la figure II</w:t>
      </w:r>
      <w:r w:rsidR="00B213B4" w:rsidRPr="002A740D">
        <w:rPr>
          <w:rFonts w:ascii="Times New Roman" w:hAnsi="Times New Roman" w:cs="Times New Roman"/>
          <w:b/>
          <w:bCs/>
          <w:sz w:val="24"/>
          <w:szCs w:val="24"/>
        </w:rPr>
        <w:t>.3</w:t>
      </w:r>
    </w:p>
    <w:p w:rsidR="00532330" w:rsidRDefault="001B407F" w:rsidP="000D5BC4">
      <w:pPr>
        <w:jc w:val="both"/>
        <w:rPr>
          <w:rFonts w:ascii="Times New Roman" w:hAnsi="Times New Roman" w:cs="Times New Roman"/>
          <w:b/>
          <w:bCs/>
          <w:sz w:val="24"/>
          <w:szCs w:val="24"/>
        </w:rPr>
      </w:pPr>
      <w:r w:rsidRPr="001B407F">
        <w:rPr>
          <w:rFonts w:ascii="Times New Roman" w:hAnsi="Times New Roman" w:cs="Times New Roman"/>
          <w:noProof/>
          <w:sz w:val="28"/>
          <w:szCs w:val="28"/>
        </w:rPr>
        <w:pict>
          <v:rect id="_x0000_s1029" style="position:absolute;left:0;text-align:left;margin-left:79.2pt;margin-top:316.2pt;width:272.75pt;height:209pt;flip:x;z-index:251666432;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1029" inset="21.6pt,21.6pt,21.6pt,21.6pt">
              <w:txbxContent>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source RLC</w:t>
                  </w:r>
                </w:p>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xml:space="preserve"> R_R      N00824N005950  1k  </w:t>
                  </w:r>
                </w:p>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xml:space="preserve"> L_L        N005950 N006171  10nH   </w:t>
                  </w:r>
                </w:p>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xml:space="preserve">V_V1        N00824 0  </w:t>
                  </w:r>
                </w:p>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xml:space="preserve"> +SIN 1 10v 500 hz 0 0 0</w:t>
                  </w:r>
                </w:p>
                <w:p w:rsidR="000D5BC4" w:rsidRPr="008C4432" w:rsidRDefault="000D5BC4" w:rsidP="000D5BC4">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 xml:space="preserve"> C_C         N006171 0  1n</w:t>
                  </w:r>
                </w:p>
              </w:txbxContent>
            </v:textbox>
            <w10:wrap type="square" anchorx="margin" anchory="margin"/>
          </v:rect>
        </w:pict>
      </w:r>
    </w:p>
    <w:p w:rsidR="00532330" w:rsidRPr="002A740D" w:rsidRDefault="00532330" w:rsidP="000D5BC4">
      <w:pPr>
        <w:jc w:val="both"/>
        <w:rPr>
          <w:rFonts w:ascii="Times New Roman" w:hAnsi="Times New Roman" w:cs="Times New Roman"/>
          <w:b/>
          <w:bCs/>
          <w:sz w:val="24"/>
          <w:szCs w:val="24"/>
        </w:rPr>
      </w:pPr>
    </w:p>
    <w:p w:rsidR="008C4432" w:rsidRDefault="008C4432" w:rsidP="000D5BC4">
      <w:pPr>
        <w:jc w:val="both"/>
        <w:rPr>
          <w:rFonts w:ascii="Times New Roman" w:hAnsi="Times New Roman" w:cs="Times New Roman"/>
          <w:b/>
          <w:bCs/>
          <w:sz w:val="28"/>
          <w:szCs w:val="28"/>
        </w:rPr>
      </w:pPr>
    </w:p>
    <w:p w:rsidR="008F2EFA" w:rsidRDefault="008F2EFA" w:rsidP="000D5BC4">
      <w:pPr>
        <w:jc w:val="both"/>
        <w:rPr>
          <w:rFonts w:ascii="Times New Roman" w:hAnsi="Times New Roman" w:cs="Times New Roman"/>
          <w:b/>
          <w:bCs/>
          <w:sz w:val="28"/>
          <w:szCs w:val="28"/>
        </w:rPr>
      </w:pPr>
    </w:p>
    <w:p w:rsidR="00573BEC" w:rsidRDefault="00573BEC" w:rsidP="00573BEC">
      <w:pPr>
        <w:jc w:val="both"/>
        <w:rPr>
          <w:rFonts w:ascii="Times New Roman" w:hAnsi="Times New Roman" w:cs="Times New Roman"/>
          <w:b/>
          <w:bCs/>
          <w:sz w:val="28"/>
          <w:szCs w:val="28"/>
        </w:rPr>
      </w:pPr>
    </w:p>
    <w:p w:rsidR="00573BEC" w:rsidRDefault="00573BEC" w:rsidP="00573BEC">
      <w:pPr>
        <w:jc w:val="both"/>
        <w:rPr>
          <w:rFonts w:ascii="Times New Roman" w:hAnsi="Times New Roman" w:cs="Times New Roman"/>
          <w:b/>
          <w:bCs/>
          <w:sz w:val="28"/>
          <w:szCs w:val="28"/>
        </w:rPr>
      </w:pPr>
    </w:p>
    <w:p w:rsidR="008F2EFA" w:rsidRPr="00261007" w:rsidRDefault="008F2EFA" w:rsidP="000D5BC4">
      <w:pPr>
        <w:jc w:val="both"/>
        <w:rPr>
          <w:b/>
          <w:bCs/>
          <w:sz w:val="28"/>
          <w:szCs w:val="28"/>
        </w:rPr>
      </w:pPr>
    </w:p>
    <w:p w:rsidR="000D5BC4" w:rsidRDefault="000D5BC4" w:rsidP="000D5BC4">
      <w:pPr>
        <w:rPr>
          <w:sz w:val="28"/>
          <w:szCs w:val="28"/>
        </w:rPr>
      </w:pPr>
    </w:p>
    <w:p w:rsidR="006F65AF" w:rsidRDefault="006F65AF" w:rsidP="00644225">
      <w:pPr>
        <w:jc w:val="center"/>
        <w:rPr>
          <w:rFonts w:ascii="Times New Roman" w:hAnsi="Times New Roman" w:cs="Times New Roman"/>
          <w:sz w:val="28"/>
          <w:szCs w:val="28"/>
        </w:rPr>
      </w:pPr>
    </w:p>
    <w:p w:rsidR="006A1132" w:rsidRPr="002A740D" w:rsidRDefault="006A1132" w:rsidP="00532330">
      <w:pPr>
        <w:jc w:val="center"/>
        <w:rPr>
          <w:rFonts w:ascii="Times New Roman" w:hAnsi="Times New Roman" w:cs="Times New Roman"/>
        </w:rPr>
      </w:pPr>
      <w:r w:rsidRPr="002A740D">
        <w:rPr>
          <w:rFonts w:ascii="Times New Roman" w:hAnsi="Times New Roman" w:cs="Times New Roman"/>
          <w:b/>
          <w:bCs/>
        </w:rPr>
        <w:t>Encadré I</w:t>
      </w:r>
      <w:r w:rsidR="00633084" w:rsidRPr="002A740D">
        <w:rPr>
          <w:rFonts w:ascii="Times New Roman" w:hAnsi="Times New Roman" w:cs="Times New Roman"/>
          <w:b/>
          <w:bCs/>
        </w:rPr>
        <w:t>I.5</w:t>
      </w:r>
      <w:r w:rsidRPr="002A740D">
        <w:rPr>
          <w:rFonts w:ascii="Times New Roman" w:hAnsi="Times New Roman" w:cs="Times New Roman"/>
          <w:b/>
          <w:bCs/>
        </w:rPr>
        <w:t>:</w:t>
      </w:r>
      <w:r w:rsidRPr="002A740D">
        <w:rPr>
          <w:rFonts w:ascii="Times New Roman" w:hAnsi="Times New Roman" w:cs="Times New Roman"/>
        </w:rPr>
        <w:t xml:space="preserve"> La net liste de SPICE qui représe</w:t>
      </w:r>
      <w:r w:rsidR="00B213B4" w:rsidRPr="002A740D">
        <w:rPr>
          <w:rFonts w:ascii="Times New Roman" w:hAnsi="Times New Roman" w:cs="Times New Roman"/>
        </w:rPr>
        <w:t>nte le circuit de la figure II.3</w:t>
      </w:r>
    </w:p>
    <w:p w:rsidR="008C4432" w:rsidRDefault="008C4432" w:rsidP="006A1132">
      <w:pPr>
        <w:jc w:val="center"/>
        <w:rPr>
          <w:rFonts w:ascii="Times New Roman" w:hAnsi="Times New Roman" w:cs="Times New Roman"/>
          <w:sz w:val="28"/>
          <w:szCs w:val="28"/>
        </w:rPr>
      </w:pPr>
    </w:p>
    <w:p w:rsidR="008C4432" w:rsidRDefault="008C4432" w:rsidP="006A1132">
      <w:pPr>
        <w:jc w:val="center"/>
        <w:rPr>
          <w:rFonts w:ascii="Times New Roman" w:hAnsi="Times New Roman" w:cs="Times New Roman"/>
          <w:sz w:val="28"/>
          <w:szCs w:val="28"/>
        </w:rPr>
      </w:pPr>
    </w:p>
    <w:p w:rsidR="008C4432" w:rsidRDefault="008C4432" w:rsidP="006A1132">
      <w:pPr>
        <w:jc w:val="center"/>
        <w:rPr>
          <w:rFonts w:ascii="Times New Roman" w:hAnsi="Times New Roman" w:cs="Times New Roman"/>
          <w:sz w:val="28"/>
          <w:szCs w:val="28"/>
        </w:rPr>
      </w:pPr>
    </w:p>
    <w:p w:rsidR="008C4432" w:rsidRDefault="008C4432" w:rsidP="006A1132">
      <w:pPr>
        <w:jc w:val="center"/>
        <w:rPr>
          <w:rFonts w:ascii="Times New Roman" w:hAnsi="Times New Roman" w:cs="Times New Roman"/>
          <w:b/>
          <w:bCs/>
          <w:sz w:val="28"/>
          <w:szCs w:val="28"/>
        </w:rPr>
      </w:pPr>
    </w:p>
    <w:p w:rsidR="008C4432" w:rsidRDefault="008C4432" w:rsidP="006A1132">
      <w:pPr>
        <w:jc w:val="center"/>
        <w:rPr>
          <w:rFonts w:ascii="Times New Roman" w:hAnsi="Times New Roman" w:cs="Times New Roman"/>
          <w:b/>
          <w:bCs/>
          <w:sz w:val="28"/>
          <w:szCs w:val="28"/>
        </w:rPr>
      </w:pPr>
    </w:p>
    <w:p w:rsidR="002A740D" w:rsidRDefault="002A740D" w:rsidP="006A1132">
      <w:pPr>
        <w:jc w:val="center"/>
        <w:rPr>
          <w:rFonts w:ascii="Times New Roman" w:hAnsi="Times New Roman" w:cs="Times New Roman"/>
          <w:b/>
          <w:bCs/>
          <w:sz w:val="28"/>
          <w:szCs w:val="28"/>
        </w:rPr>
      </w:pPr>
    </w:p>
    <w:p w:rsidR="002A740D" w:rsidRDefault="001B407F" w:rsidP="006A1132">
      <w:pPr>
        <w:jc w:val="center"/>
        <w:rPr>
          <w:rFonts w:ascii="Times New Roman" w:hAnsi="Times New Roman" w:cs="Times New Roman"/>
          <w:b/>
          <w:bCs/>
          <w:sz w:val="28"/>
          <w:szCs w:val="28"/>
        </w:rPr>
      </w:pPr>
      <w:r w:rsidRPr="001B407F">
        <w:rPr>
          <w:rFonts w:ascii="Times New Roman" w:hAnsi="Times New Roman" w:cs="Times New Roman"/>
          <w:noProof/>
          <w:sz w:val="28"/>
          <w:szCs w:val="28"/>
        </w:rPr>
        <w:pict>
          <v:shape id="_x0000_s1031" type="#_x0000_t202" style="position:absolute;left:0;text-align:left;margin-left:7.9pt;margin-top:11.9pt;width:443.9pt;height:524.65pt;z-index:251668480;mso-width-relative:margin;mso-height-relative:margin">
            <v:textbox>
              <w:txbxContent>
                <w:p w:rsidR="008C4432" w:rsidRPr="008C4432" w:rsidRDefault="006A1132" w:rsidP="008C4432">
                  <w:pPr>
                    <w:rPr>
                      <w:rFonts w:ascii="Times New Roman" w:hAnsi="Times New Roman" w:cs="Times New Roman"/>
                      <w:color w:val="000000" w:themeColor="text1"/>
                      <w:sz w:val="24"/>
                      <w:szCs w:val="24"/>
                    </w:rPr>
                  </w:pPr>
                  <w:r w:rsidRPr="008C4432">
                    <w:rPr>
                      <w:rFonts w:ascii="Times New Roman" w:hAnsi="Times New Roman" w:cs="Times New Roman"/>
                      <w:color w:val="000000" w:themeColor="text1"/>
                      <w:sz w:val="24"/>
                      <w:szCs w:val="24"/>
                    </w:rPr>
                    <w:t>--</w:t>
                  </w:r>
                  <w:r w:rsidR="001F7E7A" w:rsidRPr="008C4432">
                    <w:rPr>
                      <w:rFonts w:ascii="Times New Roman" w:hAnsi="Times New Roman" w:cs="Times New Roman"/>
                      <w:color w:val="000000" w:themeColor="text1"/>
                      <w:sz w:val="24"/>
                      <w:szCs w:val="24"/>
                    </w:rPr>
                    <w:t>definition</w:t>
                  </w:r>
                  <w:r w:rsidRPr="008C4432">
                    <w:rPr>
                      <w:rFonts w:ascii="Times New Roman" w:hAnsi="Times New Roman" w:cs="Times New Roman"/>
                      <w:color w:val="000000" w:themeColor="text1"/>
                      <w:sz w:val="24"/>
                      <w:szCs w:val="24"/>
                    </w:rPr>
                    <w:t xml:space="preserve"> de source de tension                                                                                                       </w:t>
                  </w:r>
                  <w:r w:rsidRPr="008C4432">
                    <w:rPr>
                      <w:rFonts w:ascii="Times New Roman" w:hAnsi="Times New Roman" w:cs="Times New Roman"/>
                      <w:b/>
                      <w:bCs/>
                      <w:color w:val="000000" w:themeColor="text1"/>
                      <w:sz w:val="24"/>
                      <w:szCs w:val="24"/>
                    </w:rPr>
                    <w:t>ENTITY</w:t>
                  </w:r>
                  <w:r w:rsidRPr="008C4432">
                    <w:rPr>
                      <w:rFonts w:ascii="Times New Roman" w:hAnsi="Times New Roman" w:cs="Times New Roman"/>
                      <w:color w:val="000000" w:themeColor="text1"/>
                      <w:sz w:val="24"/>
                      <w:szCs w:val="24"/>
                    </w:rPr>
                    <w:t xml:space="preserve"> source is  </w:t>
                  </w:r>
                  <w:r w:rsidR="008C4432" w:rsidRPr="008C4432">
                    <w:rPr>
                      <w:rFonts w:ascii="Times New Roman" w:hAnsi="Times New Roman" w:cs="Times New Roman"/>
                      <w:color w:val="000000" w:themeColor="text1"/>
                      <w:sz w:val="24"/>
                      <w:szCs w:val="24"/>
                    </w:rPr>
                    <w:t xml:space="preserve">                                                                    </w:t>
                  </w:r>
                </w:p>
                <w:p w:rsidR="008C4432" w:rsidRDefault="006A1132" w:rsidP="008C4432">
                  <w:pPr>
                    <w:rPr>
                      <w:rFonts w:ascii="Times New Roman" w:hAnsi="Times New Roman" w:cs="Times New Roman"/>
                      <w:color w:val="000000" w:themeColor="text1"/>
                      <w:sz w:val="24"/>
                      <w:szCs w:val="24"/>
                      <w:lang w:val="en-US"/>
                    </w:rPr>
                  </w:pPr>
                  <w:r w:rsidRPr="008C4432">
                    <w:rPr>
                      <w:rFonts w:ascii="Times New Roman" w:hAnsi="Times New Roman" w:cs="Times New Roman"/>
                      <w:b/>
                      <w:bCs/>
                      <w:color w:val="000000" w:themeColor="text1"/>
                      <w:sz w:val="24"/>
                      <w:szCs w:val="24"/>
                      <w:lang w:val="en-US"/>
                    </w:rPr>
                    <w:t>END;                                                                                                                                    ARCHITECTURE</w:t>
                  </w:r>
                  <w:r w:rsidRPr="008C4432">
                    <w:rPr>
                      <w:rFonts w:ascii="Times New Roman" w:hAnsi="Times New Roman" w:cs="Times New Roman"/>
                      <w:color w:val="000000" w:themeColor="text1"/>
                      <w:sz w:val="24"/>
                      <w:szCs w:val="24"/>
                      <w:lang w:val="en-US"/>
                    </w:rPr>
                    <w:t xml:space="preserve"> behavioral OF </w:t>
                  </w:r>
                  <w:r w:rsidR="001F7E7A" w:rsidRPr="008C4432">
                    <w:rPr>
                      <w:rFonts w:ascii="Times New Roman" w:hAnsi="Times New Roman" w:cs="Times New Roman"/>
                      <w:color w:val="000000" w:themeColor="text1"/>
                      <w:sz w:val="24"/>
                      <w:szCs w:val="24"/>
                      <w:lang w:val="en-US"/>
                    </w:rPr>
                    <w:t>voltage</w:t>
                  </w:r>
                  <w:r w:rsidRPr="008C4432">
                    <w:rPr>
                      <w:rFonts w:ascii="Times New Roman" w:hAnsi="Times New Roman" w:cs="Times New Roman"/>
                      <w:color w:val="000000" w:themeColor="text1"/>
                      <w:sz w:val="24"/>
                      <w:szCs w:val="24"/>
                      <w:lang w:val="en-US"/>
                    </w:rPr>
                    <w:t xml:space="preserve"> is                                                                                                               </w:t>
                  </w:r>
                  <w:r w:rsidR="008C4432">
                    <w:rPr>
                      <w:rFonts w:ascii="Times New Roman" w:hAnsi="Times New Roman" w:cs="Times New Roman"/>
                      <w:color w:val="000000" w:themeColor="text1"/>
                      <w:sz w:val="24"/>
                      <w:szCs w:val="24"/>
                      <w:lang w:val="en-US"/>
                    </w:rPr>
                    <w:t xml:space="preserve">                                                                                                                   </w:t>
                  </w:r>
                </w:p>
                <w:p w:rsidR="008C4432" w:rsidRDefault="006A1132" w:rsidP="008C4432">
                  <w:pPr>
                    <w:rPr>
                      <w:rFonts w:ascii="Times New Roman" w:hAnsi="Times New Roman" w:cs="Times New Roman"/>
                      <w:color w:val="000000" w:themeColor="text1"/>
                      <w:sz w:val="24"/>
                      <w:szCs w:val="24"/>
                      <w:lang w:val="en-US"/>
                    </w:rPr>
                  </w:pPr>
                  <w:r w:rsidRPr="008C4432">
                    <w:rPr>
                      <w:rFonts w:ascii="Times New Roman" w:hAnsi="Times New Roman" w:cs="Times New Roman"/>
                      <w:b/>
                      <w:bCs/>
                      <w:color w:val="000000" w:themeColor="text1"/>
                      <w:sz w:val="24"/>
                      <w:szCs w:val="24"/>
                      <w:lang w:val="en-US"/>
                    </w:rPr>
                    <w:t xml:space="preserve">END;                                                                                                                                                          </w:t>
                  </w:r>
                  <w:r w:rsidRPr="008C4432">
                    <w:rPr>
                      <w:rFonts w:ascii="Times New Roman" w:hAnsi="Times New Roman" w:cs="Times New Roman"/>
                      <w:color w:val="000000" w:themeColor="text1"/>
                      <w:sz w:val="24"/>
                      <w:szCs w:val="24"/>
                      <w:lang w:val="en-US"/>
                    </w:rPr>
                    <w:t xml:space="preserve">-- </w:t>
                  </w:r>
                  <w:r w:rsidR="001F7E7A" w:rsidRPr="008C4432">
                    <w:rPr>
                      <w:rFonts w:ascii="Times New Roman" w:hAnsi="Times New Roman" w:cs="Times New Roman"/>
                      <w:color w:val="000000" w:themeColor="text1"/>
                      <w:sz w:val="24"/>
                      <w:szCs w:val="24"/>
                      <w:lang w:val="en-US"/>
                    </w:rPr>
                    <w:t>definition</w:t>
                  </w:r>
                  <w:r w:rsidRPr="008C4432">
                    <w:rPr>
                      <w:rFonts w:ascii="Times New Roman" w:hAnsi="Times New Roman" w:cs="Times New Roman"/>
                      <w:color w:val="000000" w:themeColor="text1"/>
                      <w:sz w:val="24"/>
                      <w:szCs w:val="24"/>
                      <w:lang w:val="en-US"/>
                    </w:rPr>
                    <w:t xml:space="preserve"> de la résistance ENTITY resistor is END resistor                                                           ARCHITECTURE behav of resistor is                         …                                                                     </w:t>
                  </w:r>
                  <w:r w:rsidRPr="008C4432">
                    <w:rPr>
                      <w:rFonts w:ascii="Times New Roman" w:hAnsi="Times New Roman" w:cs="Times New Roman"/>
                      <w:b/>
                      <w:bCs/>
                      <w:color w:val="000000" w:themeColor="text1"/>
                      <w:sz w:val="24"/>
                      <w:szCs w:val="24"/>
                      <w:lang w:val="en-US"/>
                    </w:rPr>
                    <w:t>END</w:t>
                  </w:r>
                  <w:r w:rsidRPr="008C4432">
                    <w:rPr>
                      <w:rFonts w:ascii="Times New Roman" w:hAnsi="Times New Roman" w:cs="Times New Roman"/>
                      <w:color w:val="000000" w:themeColor="text1"/>
                      <w:sz w:val="24"/>
                      <w:szCs w:val="24"/>
                      <w:lang w:val="en-US"/>
                    </w:rPr>
                    <w:t xml:space="preserve"> behav;                                                                                                                                                -- </w:t>
                  </w:r>
                  <w:r w:rsidR="001F7E7A" w:rsidRPr="008C4432">
                    <w:rPr>
                      <w:rFonts w:ascii="Times New Roman" w:hAnsi="Times New Roman" w:cs="Times New Roman"/>
                      <w:color w:val="000000" w:themeColor="text1"/>
                      <w:sz w:val="24"/>
                      <w:szCs w:val="24"/>
                      <w:lang w:val="en-US"/>
                    </w:rPr>
                    <w:t>definition</w:t>
                  </w:r>
                  <w:r w:rsidRPr="008C4432">
                    <w:rPr>
                      <w:rFonts w:ascii="Times New Roman" w:hAnsi="Times New Roman" w:cs="Times New Roman"/>
                      <w:color w:val="000000" w:themeColor="text1"/>
                      <w:sz w:val="24"/>
                      <w:szCs w:val="24"/>
                      <w:lang w:val="en-US"/>
                    </w:rPr>
                    <w:t xml:space="preserve"> de la </w:t>
                  </w:r>
                  <w:r w:rsidR="001F7E7A" w:rsidRPr="008C4432">
                    <w:rPr>
                      <w:rFonts w:ascii="Times New Roman" w:hAnsi="Times New Roman" w:cs="Times New Roman"/>
                      <w:color w:val="000000" w:themeColor="text1"/>
                      <w:sz w:val="24"/>
                      <w:szCs w:val="24"/>
                      <w:lang w:val="en-US"/>
                    </w:rPr>
                    <w:t>capacity</w:t>
                  </w:r>
                  <w:r w:rsidRPr="008C4432">
                    <w:rPr>
                      <w:rFonts w:ascii="Times New Roman" w:hAnsi="Times New Roman" w:cs="Times New Roman"/>
                      <w:color w:val="000000" w:themeColor="text1"/>
                      <w:sz w:val="24"/>
                      <w:szCs w:val="24"/>
                      <w:lang w:val="en-US"/>
                    </w:rPr>
                    <w:t xml:space="preserve"> ENTITY capacitor is     …                                                                            </w:t>
                  </w:r>
                  <w:r w:rsidRPr="008C4432">
                    <w:rPr>
                      <w:rFonts w:ascii="Times New Roman" w:hAnsi="Times New Roman" w:cs="Times New Roman"/>
                      <w:b/>
                      <w:bCs/>
                      <w:color w:val="000000" w:themeColor="text1"/>
                      <w:sz w:val="24"/>
                      <w:szCs w:val="24"/>
                      <w:lang w:val="en-US"/>
                    </w:rPr>
                    <w:t>END</w:t>
                  </w:r>
                  <w:r w:rsidRPr="008C4432">
                    <w:rPr>
                      <w:rFonts w:ascii="Times New Roman" w:hAnsi="Times New Roman" w:cs="Times New Roman"/>
                      <w:color w:val="000000" w:themeColor="text1"/>
                      <w:sz w:val="24"/>
                      <w:szCs w:val="24"/>
                      <w:lang w:val="en-US"/>
                    </w:rPr>
                    <w:t xml:space="preserve"> capacitor;                                                                                                               ARCHITECTURE behav of capacitor is                                                                                            </w:t>
                  </w:r>
                  <w:r w:rsidRPr="008C4432">
                    <w:rPr>
                      <w:rFonts w:ascii="Times New Roman" w:hAnsi="Times New Roman" w:cs="Times New Roman"/>
                      <w:b/>
                      <w:bCs/>
                      <w:color w:val="000000" w:themeColor="text1"/>
                      <w:sz w:val="24"/>
                      <w:szCs w:val="24"/>
                      <w:lang w:val="en-US"/>
                    </w:rPr>
                    <w:t>END</w:t>
                  </w:r>
                  <w:r w:rsidRPr="008C4432">
                    <w:rPr>
                      <w:rFonts w:ascii="Times New Roman" w:hAnsi="Times New Roman" w:cs="Times New Roman"/>
                      <w:color w:val="000000" w:themeColor="text1"/>
                      <w:sz w:val="24"/>
                      <w:szCs w:val="24"/>
                      <w:lang w:val="en-US"/>
                    </w:rPr>
                    <w:t xml:space="preserve"> behav;                                                                                                                                    -- </w:t>
                  </w:r>
                  <w:r w:rsidR="001F7E7A" w:rsidRPr="008C4432">
                    <w:rPr>
                      <w:rFonts w:ascii="Times New Roman" w:hAnsi="Times New Roman" w:cs="Times New Roman"/>
                      <w:color w:val="000000" w:themeColor="text1"/>
                      <w:sz w:val="24"/>
                      <w:szCs w:val="24"/>
                      <w:lang w:val="en-US"/>
                    </w:rPr>
                    <w:t>definition</w:t>
                  </w:r>
                  <w:r w:rsidRPr="008C4432">
                    <w:rPr>
                      <w:rFonts w:ascii="Times New Roman" w:hAnsi="Times New Roman" w:cs="Times New Roman"/>
                      <w:color w:val="000000" w:themeColor="text1"/>
                      <w:sz w:val="24"/>
                      <w:szCs w:val="24"/>
                      <w:lang w:val="en-US"/>
                    </w:rPr>
                    <w:t xml:space="preserve"> de l’inductance                                                                                                                </w:t>
                  </w:r>
                  <w:r w:rsidRPr="008C4432">
                    <w:rPr>
                      <w:rFonts w:ascii="Times New Roman" w:hAnsi="Times New Roman" w:cs="Times New Roman"/>
                      <w:b/>
                      <w:bCs/>
                      <w:color w:val="000000" w:themeColor="text1"/>
                      <w:sz w:val="24"/>
                      <w:szCs w:val="24"/>
                      <w:lang w:val="en-US"/>
                    </w:rPr>
                    <w:t>ENTITY</w:t>
                  </w:r>
                  <w:r w:rsidRPr="008C4432">
                    <w:rPr>
                      <w:rFonts w:ascii="Times New Roman" w:hAnsi="Times New Roman" w:cs="Times New Roman"/>
                      <w:color w:val="000000" w:themeColor="text1"/>
                      <w:sz w:val="24"/>
                      <w:szCs w:val="24"/>
                      <w:lang w:val="en-US"/>
                    </w:rPr>
                    <w:t xml:space="preserve"> inductor is                                                                                                                                     …                                                                                                                                                          </w:t>
                  </w:r>
                  <w:r w:rsidRPr="008C4432">
                    <w:rPr>
                      <w:rFonts w:ascii="Times New Roman" w:hAnsi="Times New Roman" w:cs="Times New Roman"/>
                      <w:b/>
                      <w:bCs/>
                      <w:color w:val="000000" w:themeColor="text1"/>
                      <w:sz w:val="24"/>
                      <w:szCs w:val="24"/>
                      <w:lang w:val="en-US"/>
                    </w:rPr>
                    <w:t>END</w:t>
                  </w:r>
                  <w:r w:rsidRPr="008C4432">
                    <w:rPr>
                      <w:rFonts w:ascii="Times New Roman" w:hAnsi="Times New Roman" w:cs="Times New Roman"/>
                      <w:color w:val="000000" w:themeColor="text1"/>
                      <w:sz w:val="24"/>
                      <w:szCs w:val="24"/>
                      <w:lang w:val="en-US"/>
                    </w:rPr>
                    <w:t xml:space="preserve">  inductor;                                                                                                                </w:t>
                  </w:r>
                  <w:r w:rsidRPr="008C4432">
                    <w:rPr>
                      <w:rFonts w:ascii="Times New Roman" w:hAnsi="Times New Roman" w:cs="Times New Roman"/>
                      <w:b/>
                      <w:bCs/>
                      <w:color w:val="000000" w:themeColor="text1"/>
                      <w:sz w:val="24"/>
                      <w:szCs w:val="24"/>
                      <w:lang w:val="en-US"/>
                    </w:rPr>
                    <w:t>ARCHITECTURE</w:t>
                  </w:r>
                  <w:r w:rsidRPr="008C4432">
                    <w:rPr>
                      <w:rFonts w:ascii="Times New Roman" w:hAnsi="Times New Roman" w:cs="Times New Roman"/>
                      <w:color w:val="000000" w:themeColor="text1"/>
                      <w:sz w:val="24"/>
                      <w:szCs w:val="24"/>
                      <w:lang w:val="en-US"/>
                    </w:rPr>
                    <w:t xml:space="preserve"> behav of inductor is                                                                                        </w:t>
                  </w:r>
                  <w:r w:rsidRPr="008C4432">
                    <w:rPr>
                      <w:rFonts w:ascii="Times New Roman" w:hAnsi="Times New Roman" w:cs="Times New Roman"/>
                      <w:b/>
                      <w:bCs/>
                      <w:color w:val="000000" w:themeColor="text1"/>
                      <w:sz w:val="24"/>
                      <w:szCs w:val="24"/>
                      <w:lang w:val="en-US"/>
                    </w:rPr>
                    <w:t>END</w:t>
                  </w:r>
                  <w:r w:rsidRPr="008C4432">
                    <w:rPr>
                      <w:rFonts w:ascii="Times New Roman" w:hAnsi="Times New Roman" w:cs="Times New Roman"/>
                      <w:color w:val="000000" w:themeColor="text1"/>
                      <w:sz w:val="24"/>
                      <w:szCs w:val="24"/>
                      <w:lang w:val="en-US"/>
                    </w:rPr>
                    <w:t xml:space="preserve"> behav;                                                                                                                                           --TEST BENCH                                                                                                                                 </w:t>
                  </w:r>
                  <w:r w:rsidRPr="008C4432">
                    <w:rPr>
                      <w:rFonts w:ascii="Times New Roman" w:hAnsi="Times New Roman" w:cs="Times New Roman"/>
                      <w:b/>
                      <w:bCs/>
                      <w:color w:val="000000" w:themeColor="text1"/>
                      <w:sz w:val="24"/>
                      <w:szCs w:val="24"/>
                      <w:lang w:val="en-US"/>
                    </w:rPr>
                    <w:t xml:space="preserve">Entity </w:t>
                  </w:r>
                  <w:r w:rsidRPr="008C4432">
                    <w:rPr>
                      <w:rFonts w:ascii="Times New Roman" w:hAnsi="Times New Roman" w:cs="Times New Roman"/>
                      <w:color w:val="000000" w:themeColor="text1"/>
                      <w:sz w:val="24"/>
                      <w:szCs w:val="24"/>
                      <w:lang w:val="en-US"/>
                    </w:rPr>
                    <w:t xml:space="preserve">circuit is </w:t>
                  </w:r>
                  <w:r w:rsid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                                                                                                                                                 </w:t>
                  </w:r>
                </w:p>
                <w:p w:rsidR="008C4432" w:rsidRDefault="006A1132" w:rsidP="008C4432">
                  <w:pPr>
                    <w:rPr>
                      <w:rFonts w:ascii="Times New Roman" w:hAnsi="Times New Roman" w:cs="Times New Roman"/>
                      <w:color w:val="000000" w:themeColor="text1"/>
                      <w:sz w:val="24"/>
                      <w:szCs w:val="24"/>
                      <w:lang w:val="en-US"/>
                    </w:rPr>
                  </w:pPr>
                  <w:r w:rsidRPr="008C4432">
                    <w:rPr>
                      <w:rFonts w:ascii="Times New Roman" w:hAnsi="Times New Roman" w:cs="Times New Roman"/>
                      <w:b/>
                      <w:bCs/>
                      <w:color w:val="000000" w:themeColor="text1"/>
                      <w:sz w:val="24"/>
                      <w:szCs w:val="24"/>
                      <w:lang w:val="en-US"/>
                    </w:rPr>
                    <w:t xml:space="preserve">End;                                                                           </w:t>
                  </w:r>
                  <w:r w:rsidR="001F7E7A" w:rsidRPr="008C4432">
                    <w:rPr>
                      <w:rFonts w:ascii="Times New Roman" w:hAnsi="Times New Roman" w:cs="Times New Roman"/>
                      <w:b/>
                      <w:bCs/>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Architecture behavioral of circuit is </w:t>
                  </w:r>
                  <w:r w:rsidR="001F7E7A" w:rsidRP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Terminal n1, n2, n3: ELECTRICAL; </w:t>
                  </w:r>
                  <w:r w:rsidR="001F7E7A" w:rsidRPr="008C4432">
                    <w:rPr>
                      <w:rFonts w:ascii="Times New Roman" w:hAnsi="Times New Roman" w:cs="Times New Roman"/>
                      <w:color w:val="000000" w:themeColor="text1"/>
                      <w:sz w:val="24"/>
                      <w:szCs w:val="24"/>
                      <w:lang w:val="en-US"/>
                    </w:rPr>
                    <w:t xml:space="preserve">                                                                                                    </w:t>
                  </w:r>
                </w:p>
                <w:p w:rsidR="008C4432" w:rsidRDefault="006A1132" w:rsidP="008C4432">
                  <w:pPr>
                    <w:rPr>
                      <w:rFonts w:ascii="Times New Roman" w:hAnsi="Times New Roman" w:cs="Times New Roman"/>
                      <w:color w:val="000000" w:themeColor="text1"/>
                      <w:sz w:val="24"/>
                      <w:szCs w:val="24"/>
                      <w:lang w:val="en-US"/>
                    </w:rPr>
                  </w:pPr>
                  <w:r w:rsidRPr="008C4432">
                    <w:rPr>
                      <w:rFonts w:ascii="Times New Roman" w:hAnsi="Times New Roman" w:cs="Times New Roman"/>
                      <w:b/>
                      <w:bCs/>
                      <w:color w:val="000000" w:themeColor="text1"/>
                      <w:sz w:val="24"/>
                      <w:szCs w:val="24"/>
                      <w:lang w:val="en-US"/>
                    </w:rPr>
                    <w:t xml:space="preserve">Begin </w:t>
                  </w:r>
                  <w:r w:rsidR="001F7E7A" w:rsidRPr="008C4432">
                    <w:rPr>
                      <w:rFonts w:ascii="Times New Roman" w:hAnsi="Times New Roman" w:cs="Times New Roman"/>
                      <w:b/>
                      <w:bCs/>
                      <w:color w:val="000000" w:themeColor="text1"/>
                      <w:sz w:val="24"/>
                      <w:szCs w:val="24"/>
                      <w:lang w:val="en-US"/>
                    </w:rPr>
                    <w:t xml:space="preserve"> </w:t>
                  </w:r>
                  <w:r w:rsidR="001F7E7A" w:rsidRP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vsrc: entity </w:t>
                  </w:r>
                  <w:r w:rsidR="001F7E7A" w:rsidRPr="008C4432">
                    <w:rPr>
                      <w:rFonts w:ascii="Times New Roman" w:hAnsi="Times New Roman" w:cs="Times New Roman"/>
                      <w:color w:val="000000" w:themeColor="text1"/>
                      <w:sz w:val="24"/>
                      <w:szCs w:val="24"/>
                      <w:lang w:val="en-US"/>
                    </w:rPr>
                    <w:t>voltage</w:t>
                  </w:r>
                  <w:r w:rsidRPr="008C4432">
                    <w:rPr>
                      <w:rFonts w:ascii="Times New Roman" w:hAnsi="Times New Roman" w:cs="Times New Roman"/>
                      <w:color w:val="000000" w:themeColor="text1"/>
                      <w:sz w:val="24"/>
                      <w:szCs w:val="24"/>
                      <w:lang w:val="en-US"/>
                    </w:rPr>
                    <w:t xml:space="preserve">      (behavioral)  port map (n1, electrical_ground);</w:t>
                  </w:r>
                  <w:r w:rsidR="001F7E7A" w:rsidRP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r1:    entity resistor   (behavioral)  port map (n1, n2); </w:t>
                  </w:r>
                  <w:r w:rsidR="001F7E7A" w:rsidRP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 l1:    entity inductor  (behavioral)  port map (n2, n3);                    </w:t>
                  </w:r>
                  <w:r w:rsidR="001F7E7A" w:rsidRPr="008C4432">
                    <w:rPr>
                      <w:rFonts w:ascii="Times New Roman" w:hAnsi="Times New Roman" w:cs="Times New Roman"/>
                      <w:color w:val="000000" w:themeColor="text1"/>
                      <w:sz w:val="24"/>
                      <w:szCs w:val="24"/>
                      <w:lang w:val="en-US"/>
                    </w:rPr>
                    <w:t xml:space="preserve">                                                     </w:t>
                  </w:r>
                  <w:r w:rsidRPr="008C4432">
                    <w:rPr>
                      <w:rFonts w:ascii="Times New Roman" w:hAnsi="Times New Roman" w:cs="Times New Roman"/>
                      <w:color w:val="000000" w:themeColor="text1"/>
                      <w:sz w:val="24"/>
                      <w:szCs w:val="24"/>
                      <w:lang w:val="en-US"/>
                    </w:rPr>
                    <w:t xml:space="preserve"> c1:   entity capacitor (behavioral)  port map (n3, electrical_ground); </w:t>
                  </w:r>
                  <w:r w:rsidR="001F7E7A" w:rsidRPr="008C4432">
                    <w:rPr>
                      <w:rFonts w:ascii="Times New Roman" w:hAnsi="Times New Roman" w:cs="Times New Roman"/>
                      <w:color w:val="000000" w:themeColor="text1"/>
                      <w:sz w:val="24"/>
                      <w:szCs w:val="24"/>
                      <w:lang w:val="en-US"/>
                    </w:rPr>
                    <w:t xml:space="preserve">                                                 </w:t>
                  </w:r>
                </w:p>
                <w:p w:rsidR="006A1132" w:rsidRPr="008C4432" w:rsidRDefault="006A1132" w:rsidP="008C4432">
                  <w:pPr>
                    <w:rPr>
                      <w:rFonts w:ascii="Times New Roman" w:hAnsi="Times New Roman" w:cs="Times New Roman"/>
                      <w:color w:val="000000" w:themeColor="text1"/>
                      <w:sz w:val="24"/>
                      <w:szCs w:val="24"/>
                      <w:lang w:val="en-US"/>
                    </w:rPr>
                  </w:pPr>
                  <w:r w:rsidRPr="008C4432">
                    <w:rPr>
                      <w:rFonts w:ascii="Times New Roman" w:hAnsi="Times New Roman" w:cs="Times New Roman"/>
                      <w:b/>
                      <w:bCs/>
                      <w:color w:val="000000" w:themeColor="text1"/>
                      <w:sz w:val="24"/>
                      <w:szCs w:val="24"/>
                      <w:lang w:val="en-US"/>
                    </w:rPr>
                    <w:t>End;</w:t>
                  </w:r>
                </w:p>
                <w:p w:rsidR="006A1132" w:rsidRPr="001F7E7A" w:rsidRDefault="006A1132" w:rsidP="006A1132">
                  <w:pPr>
                    <w:rPr>
                      <w:lang w:val="en-US"/>
                    </w:rPr>
                  </w:pPr>
                </w:p>
              </w:txbxContent>
            </v:textbox>
          </v:shape>
        </w:pict>
      </w:r>
    </w:p>
    <w:p w:rsidR="006A1132" w:rsidRDefault="006A1132" w:rsidP="00644225">
      <w:pPr>
        <w:jc w:val="center"/>
        <w:rPr>
          <w:rFonts w:ascii="Times New Roman" w:hAnsi="Times New Roman" w:cs="Times New Roman"/>
          <w:sz w:val="28"/>
          <w:szCs w:val="28"/>
        </w:rPr>
      </w:pPr>
    </w:p>
    <w:p w:rsidR="006A1132" w:rsidRDefault="006A1132" w:rsidP="006A1132">
      <w:pPr>
        <w:rPr>
          <w:rFonts w:ascii="Times New Roman" w:hAnsi="Times New Roman" w:cs="Times New Roman"/>
          <w:sz w:val="28"/>
          <w:szCs w:val="28"/>
        </w:rPr>
      </w:pPr>
    </w:p>
    <w:p w:rsidR="006A1132" w:rsidRDefault="006A1132" w:rsidP="00644225">
      <w:pPr>
        <w:jc w:val="center"/>
        <w:rPr>
          <w:rFonts w:ascii="Times New Roman" w:hAnsi="Times New Roman" w:cs="Times New Roman"/>
          <w:sz w:val="28"/>
          <w:szCs w:val="28"/>
        </w:rPr>
      </w:pPr>
    </w:p>
    <w:p w:rsidR="006A1132" w:rsidRPr="000D5BC4" w:rsidRDefault="006A1132" w:rsidP="00644225">
      <w:pPr>
        <w:jc w:val="center"/>
        <w:rPr>
          <w:rFonts w:ascii="Times New Roman" w:hAnsi="Times New Roman" w:cs="Times New Roman"/>
          <w:sz w:val="28"/>
          <w:szCs w:val="28"/>
        </w:rPr>
      </w:pPr>
    </w:p>
    <w:p w:rsidR="00644225" w:rsidRPr="000D5BC4" w:rsidRDefault="00644225" w:rsidP="00644225">
      <w:pPr>
        <w:jc w:val="center"/>
        <w:rPr>
          <w:rFonts w:ascii="Times New Roman" w:hAnsi="Times New Roman" w:cs="Times New Roman"/>
          <w:sz w:val="28"/>
          <w:szCs w:val="28"/>
        </w:rPr>
      </w:pPr>
    </w:p>
    <w:p w:rsidR="00CB4180" w:rsidRPr="000D5BC4" w:rsidRDefault="00CB4180" w:rsidP="00CB4180">
      <w:pPr>
        <w:jc w:val="both"/>
        <w:rPr>
          <w:rFonts w:ascii="Times New Roman" w:hAnsi="Times New Roman" w:cs="Times New Roman"/>
          <w:sz w:val="28"/>
          <w:szCs w:val="28"/>
        </w:rPr>
      </w:pPr>
    </w:p>
    <w:p w:rsidR="00E57844" w:rsidRPr="000D5BC4" w:rsidRDefault="00E57844" w:rsidP="00E57844">
      <w:pPr>
        <w:jc w:val="center"/>
        <w:rPr>
          <w:rFonts w:ascii="Times New Roman" w:hAnsi="Times New Roman" w:cs="Times New Roman"/>
          <w:sz w:val="28"/>
          <w:szCs w:val="28"/>
        </w:rPr>
      </w:pPr>
    </w:p>
    <w:p w:rsidR="00E57844" w:rsidRPr="000D5BC4" w:rsidRDefault="00E57844" w:rsidP="00E57844">
      <w:pPr>
        <w:rPr>
          <w:rFonts w:ascii="Times New Roman" w:hAnsi="Times New Roman" w:cs="Times New Roman"/>
          <w:sz w:val="28"/>
          <w:szCs w:val="28"/>
        </w:rPr>
      </w:pPr>
    </w:p>
    <w:p w:rsidR="00C66D86" w:rsidRPr="000D5BC4" w:rsidRDefault="00C66D86" w:rsidP="00C66D86">
      <w:pPr>
        <w:rPr>
          <w:rFonts w:ascii="Times New Roman" w:hAnsi="Times New Roman" w:cs="Times New Roman"/>
          <w:sz w:val="28"/>
          <w:szCs w:val="28"/>
        </w:rPr>
      </w:pPr>
    </w:p>
    <w:p w:rsidR="001F7E7A" w:rsidRDefault="001F7E7A" w:rsidP="00C66D86">
      <w:pPr>
        <w:tabs>
          <w:tab w:val="left" w:pos="1304"/>
        </w:tabs>
        <w:jc w:val="cente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1F7E7A" w:rsidRDefault="001F7E7A" w:rsidP="001F7E7A">
      <w:pPr>
        <w:rPr>
          <w:rFonts w:ascii="Times New Roman" w:hAnsi="Times New Roman" w:cs="Times New Roman"/>
          <w:sz w:val="28"/>
          <w:szCs w:val="28"/>
        </w:rPr>
      </w:pPr>
    </w:p>
    <w:p w:rsidR="001F7E7A" w:rsidRPr="002A740D" w:rsidRDefault="001F7E7A" w:rsidP="002A740D">
      <w:pPr>
        <w:jc w:val="center"/>
        <w:rPr>
          <w:rFonts w:ascii="Times New Roman" w:hAnsi="Times New Roman" w:cs="Times New Roman"/>
        </w:rPr>
      </w:pPr>
      <w:r w:rsidRPr="002A740D">
        <w:rPr>
          <w:rFonts w:ascii="Times New Roman" w:hAnsi="Times New Roman" w:cs="Times New Roman"/>
          <w:b/>
          <w:bCs/>
        </w:rPr>
        <w:t>Encadré I</w:t>
      </w:r>
      <w:r w:rsidR="00B213B4" w:rsidRPr="002A740D">
        <w:rPr>
          <w:rFonts w:ascii="Times New Roman" w:hAnsi="Times New Roman" w:cs="Times New Roman"/>
          <w:b/>
          <w:bCs/>
        </w:rPr>
        <w:t>I.6</w:t>
      </w:r>
      <w:r w:rsidRPr="002A740D">
        <w:rPr>
          <w:rFonts w:ascii="Times New Roman" w:hAnsi="Times New Roman" w:cs="Times New Roman"/>
          <w:b/>
          <w:bCs/>
        </w:rPr>
        <w:t>:</w:t>
      </w:r>
      <w:r w:rsidRPr="002A740D">
        <w:rPr>
          <w:rFonts w:ascii="Times New Roman" w:hAnsi="Times New Roman" w:cs="Times New Roman"/>
        </w:rPr>
        <w:t xml:space="preserve"> </w:t>
      </w:r>
      <w:r w:rsidR="00F84FD2" w:rsidRPr="002A740D">
        <w:rPr>
          <w:rFonts w:ascii="Times New Roman" w:hAnsi="Times New Roman" w:cs="Times New Roman"/>
          <w:b/>
          <w:bCs/>
        </w:rPr>
        <w:t xml:space="preserve">Code VHDL-AMS du </w:t>
      </w:r>
      <w:r w:rsidR="00B213B4" w:rsidRPr="002A740D">
        <w:rPr>
          <w:rFonts w:ascii="Times New Roman" w:hAnsi="Times New Roman" w:cs="Times New Roman"/>
        </w:rPr>
        <w:t>le circuit de la figure II.3</w:t>
      </w:r>
    </w:p>
    <w:p w:rsidR="00F84FD2" w:rsidRDefault="00F84FD2" w:rsidP="005E2516">
      <w:pPr>
        <w:spacing w:line="360" w:lineRule="auto"/>
        <w:jc w:val="both"/>
        <w:rPr>
          <w:rFonts w:ascii="Times New Roman" w:hAnsi="Times New Roman" w:cs="Times New Roman"/>
          <w:sz w:val="28"/>
          <w:szCs w:val="28"/>
        </w:rPr>
      </w:pPr>
      <w:r w:rsidRPr="008C4432">
        <w:rPr>
          <w:rFonts w:ascii="Times New Roman" w:hAnsi="Times New Roman" w:cs="Times New Roman"/>
          <w:sz w:val="24"/>
          <w:szCs w:val="24"/>
        </w:rPr>
        <w:t>Pour la description en langage VHDL-AMS de ce circuit, nous utilisons les principes de la conception hiérarchique à partir des composants élémentaires résistance, capacité et inductance. Par ailleurs, la définition des paramètres R, C et L comme générique (instruction Genséric), c’est à dire fixés seulement lors de la simulation dans un composant de hiérarchie supérieure, permet d’obtenir une description générique et réutilisable.</w:t>
      </w:r>
    </w:p>
    <w:p w:rsidR="00F84FD2" w:rsidRDefault="00D5190C" w:rsidP="00E47389">
      <w:pPr>
        <w:jc w:val="center"/>
        <w:rPr>
          <w:rFonts w:ascii="Times New Roman" w:hAnsi="Times New Roman" w:cs="Times New Roman"/>
          <w:sz w:val="28"/>
          <w:szCs w:val="28"/>
        </w:rPr>
      </w:pPr>
      <w:r>
        <w:rPr>
          <w:rFonts w:ascii="Times New Roman" w:hAnsi="Times New Roman" w:cs="Times New Roman"/>
          <w:noProof/>
          <w:sz w:val="28"/>
          <w:szCs w:val="28"/>
          <w:lang w:eastAsia="fr-FR"/>
        </w:rPr>
        <w:lastRenderedPageBreak/>
        <w:drawing>
          <wp:inline distT="0" distB="0" distL="0" distR="0">
            <wp:extent cx="6228678" cy="2549563"/>
            <wp:effectExtent l="19050" t="0" r="672"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6228326" cy="2549419"/>
                    </a:xfrm>
                    <a:prstGeom prst="rect">
                      <a:avLst/>
                    </a:prstGeom>
                    <a:noFill/>
                    <a:ln w="9525">
                      <a:noFill/>
                      <a:miter lim="800000"/>
                      <a:headEnd/>
                      <a:tailEnd/>
                    </a:ln>
                  </pic:spPr>
                </pic:pic>
              </a:graphicData>
            </a:graphic>
          </wp:inline>
        </w:drawing>
      </w:r>
    </w:p>
    <w:p w:rsidR="00D5190C" w:rsidRPr="002A740D" w:rsidRDefault="00D5190C" w:rsidP="00E47389">
      <w:pPr>
        <w:jc w:val="center"/>
        <w:rPr>
          <w:rFonts w:ascii="Times New Roman" w:hAnsi="Times New Roman" w:cs="Times New Roman"/>
        </w:rPr>
      </w:pPr>
      <w:r w:rsidRPr="002A740D">
        <w:rPr>
          <w:rFonts w:ascii="Times New Roman" w:hAnsi="Times New Roman" w:cs="Times New Roman"/>
          <w:b/>
          <w:bCs/>
        </w:rPr>
        <w:t>Figure</w:t>
      </w:r>
      <w:r w:rsidR="00B213B4" w:rsidRPr="002A740D">
        <w:rPr>
          <w:rFonts w:ascii="Times New Roman" w:hAnsi="Times New Roman" w:cs="Times New Roman"/>
          <w:b/>
          <w:bCs/>
        </w:rPr>
        <w:t xml:space="preserve"> II.4</w:t>
      </w:r>
      <w:r w:rsidRPr="002A740D">
        <w:rPr>
          <w:rFonts w:ascii="Times New Roman" w:hAnsi="Times New Roman" w:cs="Times New Roman"/>
          <w:b/>
          <w:bCs/>
        </w:rPr>
        <w:t>(a):</w:t>
      </w:r>
      <w:r w:rsidRPr="002A740D">
        <w:rPr>
          <w:rFonts w:ascii="Times New Roman" w:hAnsi="Times New Roman" w:cs="Times New Roman"/>
        </w:rPr>
        <w:t xml:space="preserve"> Résultat de simulation par VHDL-AMS d’un circuit RLC série</w:t>
      </w:r>
    </w:p>
    <w:p w:rsidR="00F84FD2" w:rsidRDefault="00B213B4" w:rsidP="00E47389">
      <w:pPr>
        <w:jc w:val="center"/>
        <w:rPr>
          <w:rFonts w:ascii="Times New Roman" w:hAnsi="Times New Roman" w:cs="Times New Roman"/>
          <w:sz w:val="28"/>
          <w:szCs w:val="28"/>
        </w:rPr>
      </w:pPr>
      <w:r w:rsidRPr="00B213B4">
        <w:rPr>
          <w:rFonts w:ascii="Times New Roman" w:hAnsi="Times New Roman" w:cs="Times New Roman"/>
          <w:noProof/>
          <w:sz w:val="28"/>
          <w:szCs w:val="28"/>
          <w:lang w:eastAsia="fr-FR"/>
        </w:rPr>
        <w:drawing>
          <wp:inline distT="0" distB="0" distL="0" distR="0">
            <wp:extent cx="5760720" cy="2804774"/>
            <wp:effectExtent l="19050" t="0" r="0" b="0"/>
            <wp:docPr id="2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5760720" cy="2804774"/>
                    </a:xfrm>
                    <a:prstGeom prst="rect">
                      <a:avLst/>
                    </a:prstGeom>
                    <a:noFill/>
                    <a:ln w="9525">
                      <a:noFill/>
                      <a:miter lim="800000"/>
                      <a:headEnd/>
                      <a:tailEnd/>
                    </a:ln>
                  </pic:spPr>
                </pic:pic>
              </a:graphicData>
            </a:graphic>
          </wp:inline>
        </w:drawing>
      </w:r>
    </w:p>
    <w:p w:rsidR="00E47389" w:rsidRPr="002A740D" w:rsidRDefault="00E47389" w:rsidP="002A740D">
      <w:pPr>
        <w:jc w:val="center"/>
        <w:rPr>
          <w:rFonts w:ascii="Times New Roman" w:hAnsi="Times New Roman" w:cs="Times New Roman"/>
        </w:rPr>
      </w:pPr>
      <w:r w:rsidRPr="002A740D">
        <w:rPr>
          <w:rFonts w:ascii="Times New Roman" w:hAnsi="Times New Roman" w:cs="Times New Roman"/>
          <w:b/>
          <w:bCs/>
        </w:rPr>
        <w:t>Figure I</w:t>
      </w:r>
      <w:r w:rsidR="00B213B4" w:rsidRPr="002A740D">
        <w:rPr>
          <w:rFonts w:ascii="Times New Roman" w:hAnsi="Times New Roman" w:cs="Times New Roman"/>
          <w:b/>
          <w:bCs/>
        </w:rPr>
        <w:t>I.4</w:t>
      </w:r>
      <w:r w:rsidRPr="002A740D">
        <w:rPr>
          <w:rFonts w:ascii="Times New Roman" w:hAnsi="Times New Roman" w:cs="Times New Roman"/>
          <w:b/>
          <w:bCs/>
        </w:rPr>
        <w:t>.(b) :</w:t>
      </w:r>
      <w:r w:rsidRPr="002A740D">
        <w:rPr>
          <w:rFonts w:ascii="Times New Roman" w:hAnsi="Times New Roman" w:cs="Times New Roman"/>
        </w:rPr>
        <w:t xml:space="preserve"> Résultat de simulation par PSPICE d’un circuit RLC série.</w:t>
      </w:r>
    </w:p>
    <w:p w:rsidR="00E47389" w:rsidRPr="005D40F1" w:rsidRDefault="00E47389" w:rsidP="005E2516">
      <w:pPr>
        <w:spacing w:line="360" w:lineRule="auto"/>
        <w:jc w:val="both"/>
        <w:rPr>
          <w:rFonts w:ascii="Times New Roman" w:hAnsi="Times New Roman" w:cs="Times New Roman"/>
          <w:sz w:val="24"/>
          <w:szCs w:val="24"/>
        </w:rPr>
      </w:pPr>
      <w:r w:rsidRPr="005D40F1">
        <w:rPr>
          <w:rFonts w:ascii="Times New Roman" w:hAnsi="Times New Roman" w:cs="Times New Roman"/>
          <w:sz w:val="24"/>
          <w:szCs w:val="24"/>
        </w:rPr>
        <w:t>A partir de ces figures nous pouvons constater que le VHDL-AMS est capable de nous fournir des résultats comparables à ceux donnés par SPICE.</w:t>
      </w:r>
    </w:p>
    <w:p w:rsidR="00E47389" w:rsidRPr="003E403E" w:rsidRDefault="00532330" w:rsidP="005E2516">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II.5</w:t>
      </w:r>
      <w:r w:rsidR="007C440D">
        <w:rPr>
          <w:rFonts w:ascii="Times New Roman" w:hAnsi="Times New Roman" w:cs="Times New Roman"/>
          <w:b/>
          <w:bCs/>
          <w:sz w:val="28"/>
          <w:szCs w:val="28"/>
        </w:rPr>
        <w:t xml:space="preserve"> </w:t>
      </w:r>
      <w:r w:rsidR="00E47389" w:rsidRPr="003E403E">
        <w:rPr>
          <w:rFonts w:ascii="Times New Roman" w:hAnsi="Times New Roman" w:cs="Times New Roman"/>
          <w:b/>
          <w:bCs/>
          <w:sz w:val="28"/>
          <w:szCs w:val="28"/>
        </w:rPr>
        <w:t>Les différents niveaux d’abstraction</w:t>
      </w:r>
      <w:r>
        <w:rPr>
          <w:rFonts w:ascii="Times New Roman" w:hAnsi="Times New Roman" w:cs="Times New Roman"/>
          <w:b/>
          <w:bCs/>
          <w:sz w:val="28"/>
          <w:szCs w:val="28"/>
        </w:rPr>
        <w:t> :</w:t>
      </w:r>
    </w:p>
    <w:p w:rsidR="00E47389" w:rsidRPr="005D40F1" w:rsidRDefault="00E47389" w:rsidP="005E2516">
      <w:pPr>
        <w:spacing w:line="360" w:lineRule="auto"/>
        <w:jc w:val="both"/>
        <w:rPr>
          <w:rFonts w:ascii="Times New Roman" w:hAnsi="Times New Roman" w:cs="Times New Roman"/>
          <w:sz w:val="24"/>
          <w:szCs w:val="24"/>
        </w:rPr>
      </w:pPr>
      <w:r w:rsidRPr="005D40F1">
        <w:rPr>
          <w:rFonts w:ascii="Times New Roman" w:hAnsi="Times New Roman" w:cs="Times New Roman"/>
          <w:sz w:val="24"/>
          <w:szCs w:val="24"/>
        </w:rPr>
        <w:t>Grâce à la modélisation VHDL-AMS, il est possible d’utiliser trois types de modélisation VHDL-AMS : modélisation fonctionnelle, comportementale, et physique. Nous appliquons ces types de modélisation pour le circuit redresseur suivant :</w:t>
      </w:r>
    </w:p>
    <w:p w:rsidR="00E47389" w:rsidRDefault="00E47389" w:rsidP="00E47389">
      <w:pPr>
        <w:jc w:val="both"/>
        <w:rPr>
          <w:rFonts w:ascii="Times New Roman" w:hAnsi="Times New Roman" w:cs="Times New Roman"/>
          <w:sz w:val="28"/>
          <w:szCs w:val="28"/>
        </w:rPr>
      </w:pPr>
    </w:p>
    <w:p w:rsidR="00B225DA" w:rsidRDefault="00B225DA" w:rsidP="00B225DA">
      <w:pPr>
        <w:jc w:val="center"/>
        <w:rPr>
          <w:rFonts w:ascii="Times New Roman" w:hAnsi="Times New Roman" w:cs="Times New Roman"/>
          <w:sz w:val="28"/>
          <w:szCs w:val="28"/>
        </w:rPr>
      </w:pPr>
      <w:r w:rsidRPr="00B225DA">
        <w:rPr>
          <w:rFonts w:ascii="Times New Roman" w:hAnsi="Times New Roman" w:cs="Times New Roman"/>
          <w:noProof/>
          <w:sz w:val="28"/>
          <w:szCs w:val="28"/>
          <w:lang w:eastAsia="fr-FR"/>
        </w:rPr>
        <w:lastRenderedPageBreak/>
        <w:drawing>
          <wp:inline distT="0" distB="0" distL="0" distR="0">
            <wp:extent cx="3281082" cy="1430767"/>
            <wp:effectExtent l="1905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285073" cy="1432507"/>
                    </a:xfrm>
                    <a:prstGeom prst="rect">
                      <a:avLst/>
                    </a:prstGeom>
                    <a:noFill/>
                    <a:ln w="9525">
                      <a:noFill/>
                      <a:miter lim="800000"/>
                      <a:headEnd/>
                      <a:tailEnd/>
                    </a:ln>
                  </pic:spPr>
                </pic:pic>
              </a:graphicData>
            </a:graphic>
          </wp:inline>
        </w:drawing>
      </w:r>
    </w:p>
    <w:p w:rsidR="00C36230" w:rsidRPr="00532330" w:rsidRDefault="00C36230" w:rsidP="00C36230">
      <w:pPr>
        <w:jc w:val="center"/>
        <w:rPr>
          <w:rFonts w:ascii="Times New Roman" w:hAnsi="Times New Roman" w:cs="Times New Roman"/>
        </w:rPr>
      </w:pPr>
      <w:r w:rsidRPr="00532330">
        <w:rPr>
          <w:rFonts w:ascii="Times New Roman" w:hAnsi="Times New Roman" w:cs="Times New Roman"/>
          <w:b/>
          <w:bCs/>
        </w:rPr>
        <w:t>Figure I</w:t>
      </w:r>
      <w:r w:rsidR="00B213B4" w:rsidRPr="00532330">
        <w:rPr>
          <w:rFonts w:ascii="Times New Roman" w:hAnsi="Times New Roman" w:cs="Times New Roman"/>
          <w:b/>
          <w:bCs/>
        </w:rPr>
        <w:t>I.5</w:t>
      </w:r>
      <w:r w:rsidRPr="00532330">
        <w:rPr>
          <w:rFonts w:ascii="Times New Roman" w:hAnsi="Times New Roman" w:cs="Times New Roman"/>
          <w:b/>
          <w:bCs/>
        </w:rPr>
        <w:t>:</w:t>
      </w:r>
      <w:r w:rsidRPr="00532330">
        <w:rPr>
          <w:rFonts w:ascii="Times New Roman" w:hAnsi="Times New Roman" w:cs="Times New Roman"/>
        </w:rPr>
        <w:t xml:space="preserve"> Circuit de redressement</w:t>
      </w:r>
    </w:p>
    <w:p w:rsidR="00C36230" w:rsidRPr="00532330" w:rsidRDefault="00532330" w:rsidP="005E2516">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II.5</w:t>
      </w:r>
      <w:r w:rsidR="00C36230" w:rsidRPr="00532330">
        <w:rPr>
          <w:rFonts w:ascii="Times New Roman" w:hAnsi="Times New Roman" w:cs="Times New Roman"/>
          <w:b/>
          <w:bCs/>
          <w:sz w:val="24"/>
          <w:szCs w:val="24"/>
        </w:rPr>
        <w:t>.1 Les modèles fonctionnels</w:t>
      </w:r>
      <w:r w:rsidRPr="00532330">
        <w:rPr>
          <w:rFonts w:ascii="Times New Roman" w:hAnsi="Times New Roman" w:cs="Times New Roman"/>
          <w:b/>
          <w:bCs/>
          <w:sz w:val="24"/>
          <w:szCs w:val="24"/>
        </w:rPr>
        <w:t> :</w:t>
      </w:r>
      <w:r w:rsidR="00C36230" w:rsidRPr="00532330">
        <w:rPr>
          <w:rFonts w:ascii="Times New Roman" w:hAnsi="Times New Roman" w:cs="Times New Roman"/>
          <w:b/>
          <w:bCs/>
          <w:sz w:val="24"/>
          <w:szCs w:val="24"/>
        </w:rPr>
        <w:t xml:space="preserve"> </w:t>
      </w:r>
    </w:p>
    <w:p w:rsidR="00D65BEA" w:rsidRPr="005D40F1" w:rsidRDefault="00430953" w:rsidP="005E251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6230" w:rsidRPr="005D40F1">
        <w:rPr>
          <w:rFonts w:ascii="Times New Roman" w:hAnsi="Times New Roman" w:cs="Times New Roman"/>
          <w:sz w:val="24"/>
          <w:szCs w:val="24"/>
        </w:rPr>
        <w:t>Ceux-ci ne sont pas spécifiques à une technologie particulière. Ils remplissent en quelque sorte une fonction</w:t>
      </w:r>
      <w:r w:rsidR="0085207A">
        <w:rPr>
          <w:rFonts w:ascii="Times New Roman" w:hAnsi="Times New Roman" w:cs="Times New Roman"/>
          <w:sz w:val="24"/>
          <w:szCs w:val="24"/>
        </w:rPr>
        <w:t xml:space="preserve"> mathématique, valable pour .</w:t>
      </w:r>
      <w:r w:rsidR="00D65BEA" w:rsidRPr="005D40F1">
        <w:rPr>
          <w:rFonts w:ascii="Times New Roman" w:hAnsi="Times New Roman" w:cs="Times New Roman"/>
          <w:color w:val="000000"/>
          <w:sz w:val="24"/>
          <w:szCs w:val="24"/>
        </w:rPr>
        <w:t>Ceux-ci ne sont pas spécifiques à une technologie particulière. Ils remplissent en quelque sorte une fonction mathématique, valable pour toute technologie; c’est le schéma bloc de l’automaticien. Ces modèles peuvent être considérés comme des utilitaires, mais nous verrons également qu’ils peuvent servir de base à l</w:t>
      </w:r>
      <w:r w:rsidR="008B648D">
        <w:rPr>
          <w:rFonts w:ascii="Times New Roman" w:hAnsi="Times New Roman" w:cs="Times New Roman"/>
          <w:color w:val="000000"/>
          <w:sz w:val="24"/>
          <w:szCs w:val="24"/>
        </w:rPr>
        <w:t>a spécification fonctionnelle [4</w:t>
      </w:r>
      <w:r w:rsidR="00D65BEA" w:rsidRPr="005D40F1">
        <w:rPr>
          <w:rFonts w:ascii="Times New Roman" w:hAnsi="Times New Roman" w:cs="Times New Roman"/>
          <w:color w:val="000000"/>
          <w:sz w:val="24"/>
          <w:szCs w:val="24"/>
        </w:rPr>
        <w:t>]. L’encadré I</w:t>
      </w:r>
      <w:r w:rsidR="00B213B4">
        <w:rPr>
          <w:rFonts w:ascii="Times New Roman" w:hAnsi="Times New Roman" w:cs="Times New Roman"/>
          <w:color w:val="000000"/>
          <w:sz w:val="24"/>
          <w:szCs w:val="24"/>
        </w:rPr>
        <w:t>I.7</w:t>
      </w:r>
      <w:r w:rsidR="00D65BEA" w:rsidRPr="005D40F1">
        <w:rPr>
          <w:rFonts w:ascii="Times New Roman" w:hAnsi="Times New Roman" w:cs="Times New Roman"/>
          <w:color w:val="000000"/>
          <w:sz w:val="24"/>
          <w:szCs w:val="24"/>
        </w:rPr>
        <w:t>, représente à titre d’exemple, le code VHDL-AMS pour une diode travaillant en redressem</w:t>
      </w:r>
      <w:r w:rsidR="00B213B4">
        <w:rPr>
          <w:rFonts w:ascii="Times New Roman" w:hAnsi="Times New Roman" w:cs="Times New Roman"/>
          <w:color w:val="000000"/>
          <w:sz w:val="24"/>
          <w:szCs w:val="24"/>
        </w:rPr>
        <w:t>ent mono-alternance (figure II.5</w:t>
      </w:r>
      <w:r w:rsidR="00D65BEA" w:rsidRPr="005D40F1">
        <w:rPr>
          <w:rFonts w:ascii="Times New Roman" w:hAnsi="Times New Roman" w:cs="Times New Roman"/>
          <w:color w:val="000000"/>
          <w:sz w:val="24"/>
          <w:szCs w:val="24"/>
        </w:rPr>
        <w:t>)</w:t>
      </w:r>
    </w:p>
    <w:p w:rsidR="007A04A6" w:rsidRDefault="001B407F" w:rsidP="00C36230">
      <w:pPr>
        <w:jc w:val="both"/>
        <w:rPr>
          <w:rFonts w:ascii="Times New Roman" w:hAnsi="Times New Roman" w:cs="Times New Roman"/>
          <w:sz w:val="28"/>
          <w:szCs w:val="28"/>
        </w:rPr>
      </w:pPr>
      <w:r w:rsidRPr="001B407F">
        <w:rPr>
          <w:rFonts w:ascii="Times New Roman" w:hAnsi="Times New Roman" w:cs="Times New Roman"/>
          <w:noProof/>
          <w:sz w:val="24"/>
          <w:szCs w:val="24"/>
        </w:rPr>
        <w:pict>
          <v:shape id="_x0000_s1034" type="#_x0000_t202" style="position:absolute;left:0;text-align:left;margin-left:4.55pt;margin-top:6.8pt;width:475.8pt;height:299.55pt;z-index:251670528;mso-width-relative:margin;mso-height-relative:margin">
            <v:textbox>
              <w:txbxContent>
                <w:p w:rsidR="005D40F1" w:rsidRDefault="007A04A6" w:rsidP="005D40F1">
                  <w:pPr>
                    <w:rPr>
                      <w:rFonts w:ascii="Times New Roman" w:hAnsi="Times New Roman" w:cs="Times New Roman"/>
                      <w:color w:val="0D0D0D" w:themeColor="text1" w:themeTint="F2"/>
                      <w:sz w:val="24"/>
                      <w:szCs w:val="24"/>
                      <w:lang w:val="en-US"/>
                    </w:rPr>
                  </w:pPr>
                  <w:r w:rsidRPr="005D40F1">
                    <w:rPr>
                      <w:rFonts w:ascii="Times New Roman" w:hAnsi="Times New Roman" w:cs="Times New Roman"/>
                      <w:b/>
                      <w:bCs/>
                      <w:color w:val="0D0D0D" w:themeColor="text1" w:themeTint="F2"/>
                      <w:sz w:val="24"/>
                      <w:szCs w:val="24"/>
                      <w:lang w:val="en-US"/>
                    </w:rPr>
                    <w:t>ENTITY</w:t>
                  </w:r>
                  <w:r w:rsidRPr="005D40F1">
                    <w:rPr>
                      <w:rFonts w:ascii="Times New Roman" w:hAnsi="Times New Roman" w:cs="Times New Roman"/>
                      <w:color w:val="0D0D0D" w:themeColor="text1" w:themeTint="F2"/>
                      <w:sz w:val="24"/>
                      <w:szCs w:val="24"/>
                      <w:lang w:val="en-US"/>
                    </w:rPr>
                    <w:t xml:space="preserve"> Diode </w:t>
                  </w:r>
                  <w:r w:rsidRPr="005D40F1">
                    <w:rPr>
                      <w:rFonts w:ascii="Times New Roman" w:hAnsi="Times New Roman" w:cs="Times New Roman"/>
                      <w:b/>
                      <w:bCs/>
                      <w:color w:val="0D0D0D" w:themeColor="text1" w:themeTint="F2"/>
                      <w:sz w:val="24"/>
                      <w:szCs w:val="24"/>
                      <w:lang w:val="en-US"/>
                    </w:rPr>
                    <w:t xml:space="preserve">IS </w:t>
                  </w:r>
                  <w:r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w:t>
                  </w:r>
                </w:p>
                <w:p w:rsidR="005D40F1" w:rsidRDefault="007A04A6" w:rsidP="005D40F1">
                  <w:pPr>
                    <w:rPr>
                      <w:rFonts w:ascii="Times New Roman" w:hAnsi="Times New Roman" w:cs="Times New Roman"/>
                      <w:b/>
                      <w:bCs/>
                      <w:color w:val="0D0D0D" w:themeColor="text1" w:themeTint="F2"/>
                      <w:sz w:val="24"/>
                      <w:szCs w:val="24"/>
                      <w:lang w:val="en-US"/>
                    </w:rPr>
                  </w:pPr>
                  <w:r w:rsidRPr="005D40F1">
                    <w:rPr>
                      <w:rFonts w:ascii="Times New Roman" w:hAnsi="Times New Roman" w:cs="Times New Roman"/>
                      <w:b/>
                      <w:bCs/>
                      <w:color w:val="0D0D0D" w:themeColor="text1" w:themeTint="F2"/>
                      <w:sz w:val="24"/>
                      <w:szCs w:val="24"/>
                      <w:lang w:val="en-US"/>
                    </w:rPr>
                    <w:t xml:space="preserve">END;                                                                                                       </w:t>
                  </w:r>
                  <w:r w:rsid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 xml:space="preserve">    ARCHITECTURE</w:t>
                  </w:r>
                  <w:r w:rsidRPr="005D40F1">
                    <w:rPr>
                      <w:rFonts w:ascii="Times New Roman" w:hAnsi="Times New Roman" w:cs="Times New Roman"/>
                      <w:color w:val="0D0D0D" w:themeColor="text1" w:themeTint="F2"/>
                      <w:sz w:val="24"/>
                      <w:szCs w:val="24"/>
                      <w:lang w:val="en-US"/>
                    </w:rPr>
                    <w:t xml:space="preserve"> functionally </w:t>
                  </w:r>
                  <w:r w:rsidRPr="005D40F1">
                    <w:rPr>
                      <w:rFonts w:ascii="Times New Roman" w:hAnsi="Times New Roman" w:cs="Times New Roman"/>
                      <w:b/>
                      <w:bCs/>
                      <w:color w:val="0D0D0D" w:themeColor="text1" w:themeTint="F2"/>
                      <w:sz w:val="24"/>
                      <w:szCs w:val="24"/>
                      <w:lang w:val="en-US"/>
                    </w:rPr>
                    <w:t>OF</w:t>
                  </w:r>
                  <w:r w:rsidRPr="005D40F1">
                    <w:rPr>
                      <w:rFonts w:ascii="Times New Roman" w:hAnsi="Times New Roman" w:cs="Times New Roman"/>
                      <w:color w:val="0D0D0D" w:themeColor="text1" w:themeTint="F2"/>
                      <w:sz w:val="24"/>
                      <w:szCs w:val="24"/>
                      <w:lang w:val="en-US"/>
                    </w:rPr>
                    <w:t xml:space="preserve"> Diode </w:t>
                  </w:r>
                  <w:r w:rsidRPr="005D40F1">
                    <w:rPr>
                      <w:rFonts w:ascii="Times New Roman" w:hAnsi="Times New Roman" w:cs="Times New Roman"/>
                      <w:b/>
                      <w:bCs/>
                      <w:color w:val="0D0D0D" w:themeColor="text1" w:themeTint="F2"/>
                      <w:sz w:val="24"/>
                      <w:szCs w:val="24"/>
                      <w:lang w:val="en-US"/>
                    </w:rPr>
                    <w:t xml:space="preserve">IS </w:t>
                  </w:r>
                  <w:r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Constant    iss   : real := 192.1e-12;  --parameters de la diode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Constant    rs1   : real := 0.1;                                                                    </w:t>
                  </w:r>
                  <w:r w:rsidR="000A0F1C"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000A0F1C"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constant    n     : real := 1.0;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constant    vt    : real := 0.0258;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terminal</w:t>
                  </w:r>
                  <w:r w:rsidRPr="005D40F1">
                    <w:rPr>
                      <w:rFonts w:ascii="Times New Roman" w:hAnsi="Times New Roman" w:cs="Times New Roman"/>
                      <w:color w:val="0D0D0D" w:themeColor="text1" w:themeTint="F2"/>
                      <w:sz w:val="24"/>
                      <w:szCs w:val="24"/>
                      <w:lang w:val="en-US"/>
                    </w:rPr>
                    <w:t xml:space="preserve"> n1,n2: ELECTRICAL;                                                                    </w:t>
                  </w:r>
                  <w:r w:rsid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quantity</w:t>
                  </w:r>
                  <w:r w:rsidRPr="005D40F1">
                    <w:rPr>
                      <w:rFonts w:ascii="Times New Roman" w:hAnsi="Times New Roman" w:cs="Times New Roman"/>
                      <w:color w:val="0D0D0D" w:themeColor="text1" w:themeTint="F2"/>
                      <w:sz w:val="24"/>
                      <w:szCs w:val="24"/>
                      <w:lang w:val="en-US"/>
                    </w:rPr>
                    <w:t xml:space="preserve"> v_in     across i_out   through n1 TO electrical_ground;     </w:t>
                  </w:r>
                  <w:r w:rsidR="00D65BEA"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000A0F1C" w:rsidRPr="005D40F1">
                    <w:rPr>
                      <w:rFonts w:ascii="Times New Roman" w:hAnsi="Times New Roman" w:cs="Times New Roman"/>
                      <w:color w:val="0D0D0D" w:themeColor="text1" w:themeTint="F2"/>
                      <w:sz w:val="24"/>
                      <w:szCs w:val="24"/>
                      <w:lang w:val="en-US"/>
                    </w:rPr>
                    <w:t xml:space="preserve"> </w:t>
                  </w:r>
                  <w:r w:rsidR="00D65BEA"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quantity</w:t>
                  </w:r>
                  <w:r w:rsidRPr="005D40F1">
                    <w:rPr>
                      <w:rFonts w:ascii="Times New Roman" w:hAnsi="Times New Roman" w:cs="Times New Roman"/>
                      <w:color w:val="0D0D0D" w:themeColor="text1" w:themeTint="F2"/>
                      <w:sz w:val="24"/>
                      <w:szCs w:val="24"/>
                      <w:lang w:val="en-US"/>
                    </w:rPr>
                    <w:t xml:space="preserve"> u_D      across i_D     through n1 TO n2;           --diode      </w:t>
                  </w:r>
                  <w:r w:rsidR="00D65BEA"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00D65BEA"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quantity</w:t>
                  </w:r>
                  <w:r w:rsidRPr="005D40F1">
                    <w:rPr>
                      <w:rFonts w:ascii="Times New Roman" w:hAnsi="Times New Roman" w:cs="Times New Roman"/>
                      <w:color w:val="0D0D0D" w:themeColor="text1" w:themeTint="F2"/>
                      <w:sz w:val="24"/>
                      <w:szCs w:val="24"/>
                      <w:lang w:val="en-US"/>
                    </w:rPr>
                    <w:t xml:space="preserve"> u_r1000  across i_r1000 through n2 TO electrical_ground;</w:t>
                  </w:r>
                  <w:r w:rsidR="00D65BEA" w:rsidRPr="005D40F1">
                    <w:rPr>
                      <w:rFonts w:ascii="Times New Roman" w:hAnsi="Times New Roman" w:cs="Times New Roman"/>
                      <w:color w:val="0D0D0D" w:themeColor="text1" w:themeTint="F2"/>
                      <w:sz w:val="24"/>
                      <w:szCs w:val="24"/>
                      <w:lang w:val="en-US"/>
                    </w:rPr>
                    <w:t xml:space="preserve">             </w:t>
                  </w:r>
                  <w:r w:rsidR="005D40F1">
                    <w:rPr>
                      <w:rFonts w:ascii="Times New Roman" w:hAnsi="Times New Roman" w:cs="Times New Roman"/>
                      <w:color w:val="0D0D0D" w:themeColor="text1" w:themeTint="F2"/>
                      <w:sz w:val="24"/>
                      <w:szCs w:val="24"/>
                      <w:lang w:val="en-US"/>
                    </w:rPr>
                    <w:t xml:space="preserve">                                     </w:t>
                  </w:r>
                  <w:r w:rsidR="00D65BEA"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 xml:space="preserve">BEGIN                                                                                              </w:t>
                  </w:r>
                  <w:r w:rsid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 xml:space="preserve"> </w:t>
                  </w:r>
                  <w:r w:rsidR="000A0F1C" w:rsidRP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v_in==1000.0 * sin (314.0 * now * 10.0); -- The sinusoidal voltage source </w:t>
                  </w:r>
                  <w:r w:rsidR="000A0F1C" w:rsidRPr="005D40F1">
                    <w:rPr>
                      <w:rFonts w:ascii="Times New Roman" w:hAnsi="Times New Roman" w:cs="Times New Roman"/>
                      <w:color w:val="0D0D0D" w:themeColor="text1" w:themeTint="F2"/>
                      <w:sz w:val="24"/>
                      <w:szCs w:val="24"/>
                      <w:lang w:val="en-US"/>
                    </w:rPr>
                    <w:t>equation</w:t>
                  </w:r>
                  <w:r w:rsidRPr="005D40F1">
                    <w:rPr>
                      <w:rFonts w:ascii="Times New Roman" w:hAnsi="Times New Roman" w:cs="Times New Roman"/>
                      <w:color w:val="0D0D0D" w:themeColor="text1" w:themeTint="F2"/>
                      <w:sz w:val="24"/>
                      <w:szCs w:val="24"/>
                      <w:lang w:val="en-US"/>
                    </w:rPr>
                    <w:t xml:space="preserve">                                                 </w:t>
                  </w:r>
                  <w:r w:rsidR="000A0F1C" w:rsidRPr="005D40F1">
                    <w:rPr>
                      <w:rFonts w:ascii="Times New Roman" w:hAnsi="Times New Roman" w:cs="Times New Roman"/>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i_r1000    == u_r1000/0.001;       -- resistor   </w:t>
                  </w:r>
                  <w:r w:rsidRPr="005D40F1">
                    <w:rPr>
                      <w:rFonts w:ascii="Times New Roman" w:hAnsi="Times New Roman" w:cs="Times New Roman"/>
                      <w:b/>
                      <w:bCs/>
                      <w:color w:val="0D0D0D" w:themeColor="text1" w:themeTint="F2"/>
                      <w:sz w:val="24"/>
                      <w:szCs w:val="24"/>
                      <w:lang w:val="en-US"/>
                    </w:rPr>
                    <w:t xml:space="preserve">                                            </w:t>
                  </w:r>
                  <w:r w:rsidR="00D65BEA" w:rsidRPr="005D40F1">
                    <w:rPr>
                      <w:rFonts w:ascii="Times New Roman" w:hAnsi="Times New Roman" w:cs="Times New Roman"/>
                      <w:b/>
                      <w:bCs/>
                      <w:color w:val="0D0D0D" w:themeColor="text1" w:themeTint="F2"/>
                      <w:sz w:val="24"/>
                      <w:szCs w:val="24"/>
                      <w:lang w:val="en-US"/>
                    </w:rPr>
                    <w:t xml:space="preserve">         </w:t>
                  </w:r>
                  <w:r w:rsidR="005D40F1">
                    <w:rPr>
                      <w:rFonts w:ascii="Times New Roman" w:hAnsi="Times New Roman" w:cs="Times New Roman"/>
                      <w:b/>
                      <w:bCs/>
                      <w:color w:val="0D0D0D" w:themeColor="text1" w:themeTint="F2"/>
                      <w:sz w:val="24"/>
                      <w:szCs w:val="24"/>
                      <w:lang w:val="en-US"/>
                    </w:rPr>
                    <w:t xml:space="preserve">                                     </w:t>
                  </w:r>
                  <w:r w:rsidR="00D65BEA" w:rsidRP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color w:val="0D0D0D" w:themeColor="text1" w:themeTint="F2"/>
                      <w:sz w:val="24"/>
                      <w:szCs w:val="24"/>
                      <w:lang w:val="en-US"/>
                    </w:rPr>
                    <w:t xml:space="preserve"> i_D == iss*(exp ((u_D - rs1*i_D)/(n * vt)) - 1.0);  -- diode</w:t>
                  </w:r>
                  <w:r w:rsidRPr="005D40F1">
                    <w:rPr>
                      <w:rFonts w:ascii="Times New Roman" w:hAnsi="Times New Roman" w:cs="Times New Roman"/>
                      <w:b/>
                      <w:bCs/>
                      <w:color w:val="0D0D0D" w:themeColor="text1" w:themeTint="F2"/>
                      <w:sz w:val="24"/>
                      <w:szCs w:val="24"/>
                      <w:lang w:val="en-US"/>
                    </w:rPr>
                    <w:t xml:space="preserve">                            </w:t>
                  </w:r>
                  <w:r w:rsidR="00D65BEA" w:rsidRPr="005D40F1">
                    <w:rPr>
                      <w:rFonts w:ascii="Times New Roman" w:hAnsi="Times New Roman" w:cs="Times New Roman"/>
                      <w:b/>
                      <w:bCs/>
                      <w:color w:val="0D0D0D" w:themeColor="text1" w:themeTint="F2"/>
                      <w:sz w:val="24"/>
                      <w:szCs w:val="24"/>
                      <w:lang w:val="en-US"/>
                    </w:rPr>
                    <w:t xml:space="preserve">     </w:t>
                  </w:r>
                  <w:r w:rsidR="005D40F1">
                    <w:rPr>
                      <w:rFonts w:ascii="Times New Roman" w:hAnsi="Times New Roman" w:cs="Times New Roman"/>
                      <w:b/>
                      <w:bCs/>
                      <w:color w:val="0D0D0D" w:themeColor="text1" w:themeTint="F2"/>
                      <w:sz w:val="24"/>
                      <w:szCs w:val="24"/>
                      <w:lang w:val="en-US"/>
                    </w:rPr>
                    <w:t xml:space="preserve">                                   </w:t>
                  </w:r>
                  <w:r w:rsidR="00D65BEA" w:rsidRPr="005D40F1">
                    <w:rPr>
                      <w:rFonts w:ascii="Times New Roman" w:hAnsi="Times New Roman" w:cs="Times New Roman"/>
                      <w:b/>
                      <w:bCs/>
                      <w:color w:val="0D0D0D" w:themeColor="text1" w:themeTint="F2"/>
                      <w:sz w:val="24"/>
                      <w:szCs w:val="24"/>
                      <w:lang w:val="en-US"/>
                    </w:rPr>
                    <w:t xml:space="preserve">      </w:t>
                  </w:r>
                  <w:r w:rsidRPr="005D40F1">
                    <w:rPr>
                      <w:rFonts w:ascii="Times New Roman" w:hAnsi="Times New Roman" w:cs="Times New Roman"/>
                      <w:b/>
                      <w:bCs/>
                      <w:color w:val="0D0D0D" w:themeColor="text1" w:themeTint="F2"/>
                      <w:sz w:val="24"/>
                      <w:szCs w:val="24"/>
                      <w:lang w:val="en-US"/>
                    </w:rPr>
                    <w:t xml:space="preserve"> </w:t>
                  </w:r>
                </w:p>
                <w:p w:rsidR="007A04A6" w:rsidRPr="005D40F1" w:rsidRDefault="007A04A6" w:rsidP="005D40F1">
                  <w:pPr>
                    <w:rPr>
                      <w:rFonts w:ascii="Times New Roman" w:hAnsi="Times New Roman" w:cs="Times New Roman"/>
                      <w:color w:val="0D0D0D" w:themeColor="text1" w:themeTint="F2"/>
                      <w:sz w:val="24"/>
                      <w:szCs w:val="24"/>
                      <w:lang w:val="en-US"/>
                    </w:rPr>
                  </w:pPr>
                  <w:r w:rsidRPr="005D40F1">
                    <w:rPr>
                      <w:rFonts w:ascii="Times New Roman" w:hAnsi="Times New Roman" w:cs="Times New Roman"/>
                      <w:b/>
                      <w:bCs/>
                      <w:color w:val="0D0D0D" w:themeColor="text1" w:themeTint="F2"/>
                      <w:sz w:val="24"/>
                      <w:szCs w:val="24"/>
                      <w:lang w:val="en-US"/>
                    </w:rPr>
                    <w:t>END;</w:t>
                  </w:r>
                </w:p>
                <w:p w:rsidR="007A04A6" w:rsidRPr="007A04A6" w:rsidRDefault="007A04A6" w:rsidP="007A04A6">
                  <w:pPr>
                    <w:rPr>
                      <w:lang w:val="en-US"/>
                    </w:rPr>
                  </w:pPr>
                </w:p>
              </w:txbxContent>
            </v:textbox>
          </v:shape>
        </w:pict>
      </w:r>
    </w:p>
    <w:p w:rsidR="007C440D" w:rsidRPr="003E403E" w:rsidRDefault="007C440D" w:rsidP="00B225DA">
      <w:pPr>
        <w:jc w:val="center"/>
        <w:rPr>
          <w:rFonts w:ascii="Times New Roman" w:hAnsi="Times New Roman" w:cs="Times New Roman"/>
          <w:sz w:val="28"/>
          <w:szCs w:val="28"/>
        </w:rPr>
      </w:pPr>
    </w:p>
    <w:p w:rsidR="00E47389" w:rsidRDefault="00E47389" w:rsidP="00E47389">
      <w:pPr>
        <w:jc w:val="center"/>
        <w:rPr>
          <w:rFonts w:ascii="Times New Roman" w:hAnsi="Times New Roman" w:cs="Times New Roman"/>
          <w:sz w:val="28"/>
          <w:szCs w:val="28"/>
        </w:rPr>
      </w:pPr>
    </w:p>
    <w:p w:rsidR="00F84FD2" w:rsidRDefault="00F84FD2" w:rsidP="00F84FD2">
      <w:pPr>
        <w:rPr>
          <w:rFonts w:ascii="Times New Roman" w:hAnsi="Times New Roman" w:cs="Times New Roman"/>
          <w:sz w:val="28"/>
          <w:szCs w:val="28"/>
        </w:rPr>
      </w:pPr>
    </w:p>
    <w:p w:rsidR="00F84FD2" w:rsidRDefault="00F84FD2" w:rsidP="00F84FD2">
      <w:pPr>
        <w:jc w:val="center"/>
        <w:rPr>
          <w:rFonts w:ascii="Times New Roman" w:hAnsi="Times New Roman" w:cs="Times New Roman"/>
          <w:sz w:val="28"/>
          <w:szCs w:val="28"/>
        </w:rPr>
      </w:pPr>
    </w:p>
    <w:p w:rsidR="00F84FD2" w:rsidRDefault="00F84FD2" w:rsidP="00F84FD2">
      <w:pPr>
        <w:jc w:val="center"/>
        <w:rPr>
          <w:rFonts w:ascii="Times New Roman" w:hAnsi="Times New Roman" w:cs="Times New Roman"/>
          <w:sz w:val="28"/>
          <w:szCs w:val="28"/>
        </w:rPr>
      </w:pPr>
    </w:p>
    <w:p w:rsidR="00F84FD2" w:rsidRDefault="00F84FD2" w:rsidP="00F84FD2">
      <w:pPr>
        <w:jc w:val="center"/>
        <w:rPr>
          <w:rFonts w:ascii="Times New Roman" w:hAnsi="Times New Roman" w:cs="Times New Roman"/>
          <w:sz w:val="28"/>
          <w:szCs w:val="28"/>
        </w:rPr>
      </w:pPr>
    </w:p>
    <w:p w:rsidR="00F84FD2" w:rsidRDefault="00F84FD2" w:rsidP="00F84FD2">
      <w:pPr>
        <w:jc w:val="center"/>
        <w:rPr>
          <w:rFonts w:ascii="Times New Roman" w:hAnsi="Times New Roman" w:cs="Times New Roman"/>
          <w:sz w:val="28"/>
          <w:szCs w:val="28"/>
        </w:rPr>
      </w:pPr>
    </w:p>
    <w:p w:rsidR="00F84FD2" w:rsidRPr="00F84FD2" w:rsidRDefault="00F84FD2" w:rsidP="00F84FD2">
      <w:pPr>
        <w:jc w:val="center"/>
        <w:rPr>
          <w:rFonts w:ascii="Times New Roman" w:hAnsi="Times New Roman" w:cs="Times New Roman"/>
          <w:b/>
          <w:bCs/>
          <w:sz w:val="28"/>
          <w:szCs w:val="28"/>
        </w:rPr>
      </w:pPr>
    </w:p>
    <w:p w:rsidR="007A04A6" w:rsidRDefault="007A04A6" w:rsidP="001F7E7A">
      <w:pPr>
        <w:tabs>
          <w:tab w:val="left" w:pos="2982"/>
        </w:tabs>
        <w:jc w:val="center"/>
        <w:rPr>
          <w:rFonts w:ascii="Times New Roman" w:hAnsi="Times New Roman" w:cs="Times New Roman"/>
          <w:sz w:val="28"/>
          <w:szCs w:val="28"/>
        </w:rPr>
      </w:pPr>
    </w:p>
    <w:p w:rsidR="005D40F1" w:rsidRDefault="00011258" w:rsidP="00011258">
      <w:pPr>
        <w:jc w:val="center"/>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 xml:space="preserve">                                                                                                                                   </w:t>
      </w:r>
    </w:p>
    <w:p w:rsidR="005D40F1" w:rsidRDefault="005D40F1" w:rsidP="00011258">
      <w:pPr>
        <w:jc w:val="center"/>
        <w:rPr>
          <w:rFonts w:ascii="Times New Roman" w:hAnsi="Times New Roman" w:cs="Times New Roman"/>
          <w:b/>
          <w:bCs/>
          <w:i/>
          <w:iCs/>
          <w:color w:val="000000"/>
          <w:sz w:val="28"/>
          <w:szCs w:val="28"/>
        </w:rPr>
      </w:pPr>
    </w:p>
    <w:p w:rsidR="007A04A6" w:rsidRPr="009F2200" w:rsidRDefault="00B213B4" w:rsidP="00011258">
      <w:pPr>
        <w:jc w:val="center"/>
        <w:rPr>
          <w:rFonts w:ascii="Times New Roman" w:hAnsi="Times New Roman" w:cs="Times New Roman"/>
          <w:b/>
          <w:bCs/>
          <w:i/>
          <w:iCs/>
          <w:color w:val="000000"/>
        </w:rPr>
      </w:pPr>
      <w:r w:rsidRPr="009F2200">
        <w:rPr>
          <w:rFonts w:ascii="Times New Roman" w:hAnsi="Times New Roman" w:cs="Times New Roman"/>
          <w:b/>
          <w:bCs/>
          <w:i/>
          <w:iCs/>
          <w:color w:val="000000"/>
        </w:rPr>
        <w:t>Encadré II.7</w:t>
      </w:r>
      <w:r w:rsidR="00D65BEA" w:rsidRPr="009F2200">
        <w:rPr>
          <w:rFonts w:ascii="Times New Roman" w:hAnsi="Times New Roman" w:cs="Times New Roman"/>
          <w:b/>
          <w:bCs/>
          <w:i/>
          <w:iCs/>
          <w:color w:val="000000"/>
        </w:rPr>
        <w:t xml:space="preserve">: </w:t>
      </w:r>
      <w:r w:rsidR="00D65BEA" w:rsidRPr="009F2200">
        <w:rPr>
          <w:rFonts w:ascii="Times New Roman" w:hAnsi="Times New Roman" w:cs="Times New Roman"/>
          <w:i/>
          <w:iCs/>
          <w:color w:val="000000"/>
        </w:rPr>
        <w:t>Code VHDL-AMS du modèle</w:t>
      </w:r>
      <w:r w:rsidR="000A0F1C" w:rsidRPr="009F2200">
        <w:rPr>
          <w:rFonts w:ascii="Times New Roman" w:hAnsi="Times New Roman" w:cs="Times New Roman"/>
          <w:i/>
          <w:iCs/>
          <w:color w:val="000000"/>
        </w:rPr>
        <w:t xml:space="preserve">  </w:t>
      </w:r>
      <w:r w:rsidR="00D65BEA" w:rsidRPr="009F2200">
        <w:rPr>
          <w:rFonts w:ascii="Times New Roman" w:hAnsi="Times New Roman" w:cs="Times New Roman"/>
          <w:i/>
          <w:iCs/>
          <w:color w:val="000000"/>
        </w:rPr>
        <w:t>fonctionnel de la diode de la</w:t>
      </w:r>
      <w:r w:rsidR="009F2200">
        <w:rPr>
          <w:rFonts w:ascii="Times New Roman" w:hAnsi="Times New Roman" w:cs="Times New Roman"/>
          <w:i/>
          <w:iCs/>
          <w:color w:val="000000"/>
        </w:rPr>
        <w:t xml:space="preserve"> </w:t>
      </w:r>
      <w:r w:rsidR="00D65BEA" w:rsidRPr="009F2200">
        <w:rPr>
          <w:rFonts w:ascii="Times New Roman" w:hAnsi="Times New Roman" w:cs="Times New Roman"/>
          <w:i/>
          <w:iCs/>
          <w:color w:val="000000"/>
        </w:rPr>
        <w:t xml:space="preserve"> </w:t>
      </w:r>
      <w:r w:rsidRPr="009F2200">
        <w:rPr>
          <w:rFonts w:ascii="Times New Roman" w:hAnsi="Times New Roman" w:cs="Times New Roman"/>
          <w:b/>
          <w:bCs/>
          <w:i/>
          <w:iCs/>
          <w:color w:val="000000"/>
        </w:rPr>
        <w:t>figure II.5</w:t>
      </w:r>
    </w:p>
    <w:p w:rsidR="005D40F1" w:rsidRDefault="005D40F1" w:rsidP="00BE1412">
      <w:pPr>
        <w:jc w:val="both"/>
        <w:rPr>
          <w:rFonts w:ascii="Times New Roman" w:hAnsi="Times New Roman" w:cs="Times New Roman"/>
          <w:b/>
          <w:bCs/>
          <w:sz w:val="28"/>
          <w:szCs w:val="28"/>
        </w:rPr>
      </w:pPr>
    </w:p>
    <w:p w:rsidR="00374526" w:rsidRPr="00F13519" w:rsidRDefault="009F2200" w:rsidP="00BE1412">
      <w:pPr>
        <w:jc w:val="both"/>
        <w:rPr>
          <w:rFonts w:ascii="Times New Roman" w:hAnsi="Times New Roman" w:cs="Times New Roman"/>
          <w:b/>
          <w:bCs/>
          <w:sz w:val="28"/>
          <w:szCs w:val="28"/>
        </w:rPr>
      </w:pPr>
      <w:r w:rsidRPr="009F2200">
        <w:rPr>
          <w:rFonts w:ascii="Times New Roman" w:hAnsi="Times New Roman" w:cs="Times New Roman"/>
          <w:b/>
          <w:bCs/>
          <w:sz w:val="24"/>
          <w:szCs w:val="24"/>
        </w:rPr>
        <w:lastRenderedPageBreak/>
        <w:t>II.5</w:t>
      </w:r>
      <w:r w:rsidR="00374526" w:rsidRPr="009F2200">
        <w:rPr>
          <w:rFonts w:ascii="Times New Roman" w:hAnsi="Times New Roman" w:cs="Times New Roman"/>
          <w:b/>
          <w:bCs/>
          <w:sz w:val="24"/>
          <w:szCs w:val="24"/>
        </w:rPr>
        <w:t>.2 Les modèles comportementaux</w:t>
      </w:r>
      <w:r>
        <w:rPr>
          <w:rFonts w:ascii="Times New Roman" w:hAnsi="Times New Roman" w:cs="Times New Roman"/>
          <w:b/>
          <w:bCs/>
          <w:sz w:val="24"/>
          <w:szCs w:val="24"/>
        </w:rPr>
        <w:t> :</w:t>
      </w:r>
      <w:r w:rsidR="00374526" w:rsidRPr="009F2200">
        <w:rPr>
          <w:rFonts w:ascii="Times New Roman" w:hAnsi="Times New Roman" w:cs="Times New Roman"/>
          <w:b/>
          <w:bCs/>
          <w:sz w:val="24"/>
          <w:szCs w:val="24"/>
        </w:rPr>
        <w:t xml:space="preserve"> </w:t>
      </w:r>
    </w:p>
    <w:p w:rsidR="00374526" w:rsidRPr="00265BA4" w:rsidRDefault="00374526" w:rsidP="005E2516">
      <w:p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 xml:space="preserve">Ces modèles décrivent le comportement du composant par un bloc comportemental. Le rôle du composant dans un circuit donné comme le redressement dans notre exemple. C’est en effet dans un modèle comportemental qui sera décrit des phénomènes de nature diverse mais ayant de fortes interactions: </w:t>
      </w:r>
    </w:p>
    <w:p w:rsidR="00374526" w:rsidRPr="00265BA4" w:rsidRDefault="00374526" w:rsidP="005E2516">
      <w:pPr>
        <w:pStyle w:val="Paragraphedeliste"/>
        <w:numPr>
          <w:ilvl w:val="0"/>
          <w:numId w:val="1"/>
        </w:num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 xml:space="preserve">Interactions numériques- analogiques dans le domaine électrique. </w:t>
      </w:r>
    </w:p>
    <w:p w:rsidR="00374526" w:rsidRDefault="00374526" w:rsidP="005E2516">
      <w:pPr>
        <w:pStyle w:val="Paragraphedeliste"/>
        <w:numPr>
          <w:ilvl w:val="0"/>
          <w:numId w:val="1"/>
        </w:num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 xml:space="preserve">Interactions multi-technologiques dont l’étude est basée sur </w:t>
      </w:r>
      <w:r w:rsidR="008B648D">
        <w:rPr>
          <w:rFonts w:ascii="Times New Roman" w:hAnsi="Times New Roman" w:cs="Times New Roman"/>
          <w:sz w:val="24"/>
          <w:szCs w:val="24"/>
        </w:rPr>
        <w:t>l’analogie avec l’électricité [4</w:t>
      </w:r>
      <w:r w:rsidRPr="00265BA4">
        <w:rPr>
          <w:rFonts w:ascii="Times New Roman" w:hAnsi="Times New Roman" w:cs="Times New Roman"/>
          <w:sz w:val="24"/>
          <w:szCs w:val="24"/>
        </w:rPr>
        <w:t>].</w:t>
      </w:r>
    </w:p>
    <w:p w:rsidR="00265BA4" w:rsidRPr="00265BA4" w:rsidRDefault="00265BA4" w:rsidP="00265BA4">
      <w:pPr>
        <w:pStyle w:val="Paragraphedeliste"/>
        <w:ind w:left="1059"/>
        <w:jc w:val="both"/>
        <w:rPr>
          <w:rFonts w:ascii="Times New Roman" w:hAnsi="Times New Roman" w:cs="Times New Roman"/>
          <w:sz w:val="24"/>
          <w:szCs w:val="24"/>
        </w:rPr>
      </w:pPr>
    </w:p>
    <w:p w:rsidR="00BE1412" w:rsidRPr="00374526" w:rsidRDefault="001B407F" w:rsidP="00BE1412">
      <w:pPr>
        <w:pStyle w:val="Paragraphedeliste"/>
        <w:ind w:left="1059"/>
        <w:rPr>
          <w:rFonts w:ascii="Times New Roman" w:hAnsi="Times New Roman" w:cs="Times New Roman"/>
          <w:sz w:val="28"/>
          <w:szCs w:val="28"/>
        </w:rPr>
      </w:pPr>
      <w:r>
        <w:rPr>
          <w:rFonts w:ascii="Times New Roman" w:hAnsi="Times New Roman" w:cs="Times New Roman"/>
          <w:noProof/>
          <w:sz w:val="28"/>
          <w:szCs w:val="28"/>
        </w:rPr>
        <w:pict>
          <v:shape id="_x0000_s1035" type="#_x0000_t202" style="position:absolute;left:0;text-align:left;margin-left:0;margin-top:0;width:409.4pt;height:302pt;z-index:251672576;mso-position-horizontal:center;mso-width-relative:margin;mso-height-relative:margin">
            <v:textbox>
              <w:txbxContent>
                <w:p w:rsidR="00BE1412" w:rsidRPr="00BE1412" w:rsidRDefault="00BE1412" w:rsidP="00BE1412">
                  <w:pPr>
                    <w:rPr>
                      <w:rFonts w:ascii="Times New Roman" w:hAnsi="Times New Roman" w:cs="Times New Roman"/>
                      <w:sz w:val="28"/>
                      <w:szCs w:val="28"/>
                      <w:lang w:val="en-US"/>
                    </w:rPr>
                  </w:pPr>
                  <w:r w:rsidRPr="00BE1412">
                    <w:rPr>
                      <w:rFonts w:ascii="Times New Roman" w:hAnsi="Times New Roman" w:cs="Times New Roman"/>
                      <w:b/>
                      <w:bCs/>
                      <w:sz w:val="28"/>
                      <w:szCs w:val="28"/>
                      <w:lang w:val="en-US"/>
                    </w:rPr>
                    <w:t xml:space="preserve">ENTITY </w:t>
                  </w:r>
                  <w:r w:rsidRPr="00BE1412">
                    <w:rPr>
                      <w:rFonts w:ascii="Times New Roman" w:hAnsi="Times New Roman" w:cs="Times New Roman"/>
                      <w:sz w:val="28"/>
                      <w:szCs w:val="28"/>
                      <w:lang w:val="en-US"/>
                    </w:rPr>
                    <w:t>Diode</w:t>
                  </w:r>
                  <w:r w:rsidRPr="00BE1412">
                    <w:rPr>
                      <w:rFonts w:ascii="Times New Roman" w:hAnsi="Times New Roman" w:cs="Times New Roman"/>
                      <w:b/>
                      <w:bCs/>
                      <w:sz w:val="28"/>
                      <w:szCs w:val="28"/>
                      <w:lang w:val="en-US"/>
                    </w:rPr>
                    <w:t xml:space="preserve"> IS</w:t>
                  </w:r>
                  <w:r w:rsidRPr="00BE1412">
                    <w:rPr>
                      <w:rFonts w:ascii="Times New Roman" w:hAnsi="Times New Roman" w:cs="Times New Roman"/>
                      <w:sz w:val="28"/>
                      <w:szCs w:val="28"/>
                      <w:lang w:val="en-US"/>
                    </w:rPr>
                    <w:t xml:space="preserve">                                                                                                                                </w:t>
                  </w:r>
                  <w:r w:rsidRPr="00BE1412">
                    <w:rPr>
                      <w:rFonts w:ascii="Times New Roman" w:hAnsi="Times New Roman" w:cs="Times New Roman"/>
                      <w:b/>
                      <w:bCs/>
                      <w:sz w:val="28"/>
                      <w:szCs w:val="28"/>
                      <w:lang w:val="en-US"/>
                    </w:rPr>
                    <w:t xml:space="preserve">END; </w:t>
                  </w:r>
                  <w:r w:rsidRPr="00BE1412">
                    <w:rPr>
                      <w:rFonts w:ascii="Times New Roman" w:hAnsi="Times New Roman" w:cs="Times New Roman"/>
                      <w:sz w:val="28"/>
                      <w:szCs w:val="28"/>
                      <w:lang w:val="en-US"/>
                    </w:rPr>
                    <w:t xml:space="preserve">                                                                                                                                       </w:t>
                  </w:r>
                  <w:r w:rsidRPr="00BE1412">
                    <w:rPr>
                      <w:rFonts w:ascii="Times New Roman" w:hAnsi="Times New Roman" w:cs="Times New Roman"/>
                      <w:b/>
                      <w:bCs/>
                      <w:sz w:val="28"/>
                      <w:szCs w:val="28"/>
                      <w:lang w:val="en-US"/>
                    </w:rPr>
                    <w:t>ARCHITECTURE</w:t>
                  </w:r>
                  <w:r w:rsidRPr="00BE1412">
                    <w:rPr>
                      <w:rFonts w:ascii="Times New Roman" w:hAnsi="Times New Roman" w:cs="Times New Roman"/>
                      <w:sz w:val="28"/>
                      <w:szCs w:val="28"/>
                      <w:lang w:val="en-US"/>
                    </w:rPr>
                    <w:t xml:space="preserve"> behavioral </w:t>
                  </w:r>
                  <w:r w:rsidRPr="00BE1412">
                    <w:rPr>
                      <w:rFonts w:ascii="Times New Roman" w:hAnsi="Times New Roman" w:cs="Times New Roman"/>
                      <w:b/>
                      <w:bCs/>
                      <w:sz w:val="28"/>
                      <w:szCs w:val="28"/>
                      <w:lang w:val="en-US"/>
                    </w:rPr>
                    <w:t xml:space="preserve">OF </w:t>
                  </w:r>
                  <w:r w:rsidRPr="00BE1412">
                    <w:rPr>
                      <w:rFonts w:ascii="Times New Roman" w:hAnsi="Times New Roman" w:cs="Times New Roman"/>
                      <w:sz w:val="28"/>
                      <w:szCs w:val="28"/>
                      <w:lang w:val="en-US"/>
                    </w:rPr>
                    <w:t xml:space="preserve">Diode </w:t>
                  </w:r>
                  <w:r w:rsidRPr="00BE1412">
                    <w:rPr>
                      <w:rFonts w:ascii="Times New Roman" w:hAnsi="Times New Roman" w:cs="Times New Roman"/>
                      <w:b/>
                      <w:bCs/>
                      <w:sz w:val="28"/>
                      <w:szCs w:val="28"/>
                      <w:lang w:val="en-US"/>
                    </w:rPr>
                    <w:t xml:space="preserve">IS </w:t>
                  </w:r>
                  <w:r w:rsidRPr="00BE1412">
                    <w:rPr>
                      <w:rFonts w:ascii="Times New Roman" w:hAnsi="Times New Roman" w:cs="Times New Roman"/>
                      <w:sz w:val="28"/>
                      <w:szCs w:val="28"/>
                      <w:lang w:val="en-US"/>
                    </w:rPr>
                    <w:t xml:space="preserve">                                                                                      </w:t>
                  </w:r>
                  <w:r w:rsidRPr="00BE1412">
                    <w:rPr>
                      <w:rFonts w:ascii="Times New Roman" w:hAnsi="Times New Roman" w:cs="Times New Roman"/>
                      <w:b/>
                      <w:bCs/>
                      <w:sz w:val="28"/>
                      <w:szCs w:val="28"/>
                      <w:lang w:val="en-US"/>
                    </w:rPr>
                    <w:t xml:space="preserve">Terminal </w:t>
                  </w:r>
                  <w:r w:rsidRPr="00BE1412">
                    <w:rPr>
                      <w:rFonts w:ascii="Times New Roman" w:hAnsi="Times New Roman" w:cs="Times New Roman"/>
                      <w:sz w:val="28"/>
                      <w:szCs w:val="28"/>
                      <w:lang w:val="en-US"/>
                    </w:rPr>
                    <w:t xml:space="preserve"> n1, n2: electrical;                                                                                                           </w:t>
                  </w:r>
                  <w:r w:rsidRPr="00BE1412">
                    <w:rPr>
                      <w:rFonts w:ascii="Times New Roman" w:hAnsi="Times New Roman" w:cs="Times New Roman"/>
                      <w:b/>
                      <w:bCs/>
                      <w:sz w:val="28"/>
                      <w:szCs w:val="28"/>
                      <w:lang w:val="en-US"/>
                    </w:rPr>
                    <w:t>Quantity</w:t>
                  </w:r>
                  <w:r w:rsidRPr="00BE1412">
                    <w:rPr>
                      <w:rFonts w:ascii="Times New Roman" w:hAnsi="Times New Roman" w:cs="Times New Roman"/>
                      <w:sz w:val="28"/>
                      <w:szCs w:val="28"/>
                      <w:lang w:val="en-US"/>
                    </w:rPr>
                    <w:t xml:space="preserve">     v_in     across i_out   through n1 TO electrical_ground;                                             </w:t>
                  </w:r>
                  <w:r w:rsidRPr="00BE1412">
                    <w:rPr>
                      <w:rFonts w:ascii="Times New Roman" w:hAnsi="Times New Roman" w:cs="Times New Roman"/>
                      <w:b/>
                      <w:bCs/>
                      <w:sz w:val="28"/>
                      <w:szCs w:val="28"/>
                      <w:lang w:val="en-US"/>
                    </w:rPr>
                    <w:t xml:space="preserve">quantity </w:t>
                  </w:r>
                  <w:r w:rsidRPr="00BE1412">
                    <w:rPr>
                      <w:rFonts w:ascii="Times New Roman" w:hAnsi="Times New Roman" w:cs="Times New Roman"/>
                      <w:sz w:val="28"/>
                      <w:szCs w:val="28"/>
                      <w:lang w:val="en-US"/>
                    </w:rPr>
                    <w:t xml:space="preserve">    u_D      across i_D     through n1 TO n2;                                                                                                     </w:t>
                  </w:r>
                  <w:r w:rsidRPr="00BE1412">
                    <w:rPr>
                      <w:rFonts w:ascii="Times New Roman" w:hAnsi="Times New Roman" w:cs="Times New Roman"/>
                      <w:b/>
                      <w:bCs/>
                      <w:sz w:val="28"/>
                      <w:szCs w:val="28"/>
                      <w:lang w:val="en-US"/>
                    </w:rPr>
                    <w:t xml:space="preserve">Quantity     </w:t>
                  </w:r>
                  <w:r w:rsidRPr="00BE1412">
                    <w:rPr>
                      <w:rFonts w:ascii="Times New Roman" w:hAnsi="Times New Roman" w:cs="Times New Roman"/>
                      <w:sz w:val="28"/>
                      <w:szCs w:val="28"/>
                      <w:lang w:val="en-US"/>
                    </w:rPr>
                    <w:t xml:space="preserve">u_r1000  across i_r1000 through n2 TO electrical_ground;                             </w:t>
                  </w:r>
                  <w:r>
                    <w:rPr>
                      <w:rFonts w:ascii="Times New Roman" w:hAnsi="Times New Roman" w:cs="Times New Roman"/>
                      <w:sz w:val="28"/>
                      <w:szCs w:val="28"/>
                      <w:lang w:val="en-US"/>
                    </w:rPr>
                    <w:t xml:space="preserve">                                                  </w:t>
                  </w:r>
                  <w:r w:rsidRPr="00BE1412">
                    <w:rPr>
                      <w:rFonts w:ascii="Times New Roman" w:hAnsi="Times New Roman" w:cs="Times New Roman"/>
                      <w:b/>
                      <w:bCs/>
                      <w:sz w:val="28"/>
                      <w:szCs w:val="28"/>
                      <w:lang w:val="en-US"/>
                    </w:rPr>
                    <w:t xml:space="preserve">BEGIN    </w:t>
                  </w:r>
                  <w:r w:rsidRPr="00BE1412">
                    <w:rPr>
                      <w:rFonts w:ascii="Times New Roman" w:hAnsi="Times New Roman" w:cs="Times New Roman"/>
                      <w:sz w:val="28"/>
                      <w:szCs w:val="28"/>
                      <w:lang w:val="en-US"/>
                    </w:rPr>
                    <w:t xml:space="preserve">                                                                                                                               v_in==1000.0 * sin (314.0 * now * 10.0); -- The sinusoidal voltage source equation.             i_r1000    == u_r1000/0.001;       -- resistor                                                                                       </w:t>
                  </w:r>
                  <w:r w:rsidRPr="00BE1412">
                    <w:rPr>
                      <w:rFonts w:ascii="Times New Roman" w:hAnsi="Times New Roman" w:cs="Times New Roman"/>
                      <w:b/>
                      <w:bCs/>
                      <w:sz w:val="28"/>
                      <w:szCs w:val="28"/>
                      <w:lang w:val="en-US"/>
                    </w:rPr>
                    <w:t>If</w:t>
                  </w:r>
                  <w:r w:rsidRPr="00BE1412">
                    <w:rPr>
                      <w:rFonts w:ascii="Times New Roman" w:hAnsi="Times New Roman" w:cs="Times New Roman"/>
                      <w:sz w:val="28"/>
                      <w:szCs w:val="28"/>
                      <w:lang w:val="en-US"/>
                    </w:rPr>
                    <w:t xml:space="preserve">   v_in &gt; 0.00 use        -- diode                                                                                                                   u_D == 0.0;                                                                                                                                       </w:t>
                  </w:r>
                  <w:r w:rsidRPr="00BE1412">
                    <w:rPr>
                      <w:rFonts w:ascii="Times New Roman" w:hAnsi="Times New Roman" w:cs="Times New Roman"/>
                      <w:b/>
                      <w:bCs/>
                      <w:sz w:val="28"/>
                      <w:szCs w:val="28"/>
                      <w:lang w:val="en-US"/>
                    </w:rPr>
                    <w:t>else</w:t>
                  </w:r>
                  <w:r w:rsidRPr="00BE1412">
                    <w:rPr>
                      <w:rFonts w:ascii="Times New Roman" w:hAnsi="Times New Roman" w:cs="Times New Roman"/>
                      <w:sz w:val="28"/>
                      <w:szCs w:val="28"/>
                      <w:lang w:val="en-US"/>
                    </w:rPr>
                    <w:t xml:space="preserve">         i_D == 0.0;                                                                                                                                                           </w:t>
                  </w:r>
                  <w:r w:rsidRPr="00BE1412">
                    <w:rPr>
                      <w:rFonts w:ascii="Times New Roman" w:hAnsi="Times New Roman" w:cs="Times New Roman"/>
                      <w:b/>
                      <w:bCs/>
                      <w:sz w:val="28"/>
                      <w:szCs w:val="28"/>
                      <w:lang w:val="en-US"/>
                    </w:rPr>
                    <w:t>End use;</w:t>
                  </w:r>
                  <w:r w:rsidRPr="00BE1412">
                    <w:rPr>
                      <w:rFonts w:ascii="Times New Roman" w:hAnsi="Times New Roman" w:cs="Times New Roman"/>
                      <w:sz w:val="28"/>
                      <w:szCs w:val="28"/>
                      <w:lang w:val="en-US"/>
                    </w:rPr>
                    <w:t xml:space="preserve">                                                                                                                                              </w:t>
                  </w:r>
                  <w:r w:rsidRPr="00BE1412">
                    <w:rPr>
                      <w:rFonts w:ascii="Times New Roman" w:hAnsi="Times New Roman" w:cs="Times New Roman"/>
                      <w:b/>
                      <w:bCs/>
                      <w:sz w:val="28"/>
                      <w:szCs w:val="28"/>
                      <w:lang w:val="en-US"/>
                    </w:rPr>
                    <w:t>END;</w:t>
                  </w:r>
                </w:p>
                <w:p w:rsidR="00BE1412" w:rsidRPr="00BE1412" w:rsidRDefault="00BE1412" w:rsidP="00BE1412">
                  <w:pPr>
                    <w:rPr>
                      <w:lang w:val="en-US"/>
                    </w:rPr>
                  </w:pPr>
                </w:p>
              </w:txbxContent>
            </v:textbox>
          </v:shape>
        </w:pict>
      </w:r>
    </w:p>
    <w:p w:rsidR="00374526" w:rsidRDefault="00374526" w:rsidP="00011258">
      <w:pPr>
        <w:jc w:val="center"/>
        <w:rPr>
          <w:rFonts w:ascii="Times New Roman" w:hAnsi="Times New Roman" w:cs="Times New Roman"/>
          <w:b/>
          <w:bCs/>
          <w:i/>
          <w:iCs/>
          <w:color w:val="000000"/>
          <w:sz w:val="28"/>
          <w:szCs w:val="28"/>
        </w:rPr>
      </w:pPr>
    </w:p>
    <w:p w:rsidR="00DE3D96" w:rsidRDefault="00DE3D96" w:rsidP="00011258">
      <w:pPr>
        <w:jc w:val="center"/>
        <w:rPr>
          <w:rFonts w:ascii="Times New Roman" w:hAnsi="Times New Roman" w:cs="Times New Roman"/>
          <w:b/>
          <w:bCs/>
          <w:i/>
          <w:iCs/>
          <w:color w:val="000000"/>
          <w:sz w:val="28"/>
          <w:szCs w:val="28"/>
        </w:rPr>
      </w:pPr>
    </w:p>
    <w:p w:rsidR="00011258" w:rsidRDefault="00011258" w:rsidP="000A0F1C">
      <w:pPr>
        <w:rPr>
          <w:rFonts w:ascii="Times New Roman" w:hAnsi="Times New Roman" w:cs="Times New Roman"/>
          <w:b/>
          <w:bCs/>
          <w:i/>
          <w:iCs/>
          <w:color w:val="000000"/>
          <w:sz w:val="28"/>
          <w:szCs w:val="28"/>
        </w:rPr>
      </w:pPr>
    </w:p>
    <w:p w:rsidR="00D65BEA" w:rsidRPr="00D65BEA" w:rsidRDefault="00D65BEA" w:rsidP="00D65BEA">
      <w:pPr>
        <w:jc w:val="center"/>
        <w:rPr>
          <w:rFonts w:ascii="Times New Roman" w:hAnsi="Times New Roman" w:cs="Times New Roman"/>
          <w:i/>
          <w:iCs/>
          <w:color w:val="000000"/>
          <w:sz w:val="28"/>
          <w:szCs w:val="28"/>
        </w:rPr>
      </w:pPr>
    </w:p>
    <w:p w:rsidR="00BE1412" w:rsidRDefault="00BE1412" w:rsidP="00D65BEA">
      <w:pPr>
        <w:jc w:val="center"/>
        <w:rPr>
          <w:rFonts w:ascii="Times New Roman" w:hAnsi="Times New Roman" w:cs="Times New Roman"/>
          <w:sz w:val="28"/>
          <w:szCs w:val="28"/>
        </w:rPr>
      </w:pPr>
    </w:p>
    <w:p w:rsidR="00BE1412" w:rsidRPr="00BE1412" w:rsidRDefault="00BE1412" w:rsidP="00BE1412">
      <w:pPr>
        <w:rPr>
          <w:rFonts w:ascii="Times New Roman" w:hAnsi="Times New Roman" w:cs="Times New Roman"/>
          <w:sz w:val="28"/>
          <w:szCs w:val="28"/>
        </w:rPr>
      </w:pPr>
    </w:p>
    <w:p w:rsidR="00BE1412" w:rsidRPr="00BE1412" w:rsidRDefault="00BE1412" w:rsidP="00BE1412">
      <w:pPr>
        <w:rPr>
          <w:rFonts w:ascii="Times New Roman" w:hAnsi="Times New Roman" w:cs="Times New Roman"/>
          <w:sz w:val="28"/>
          <w:szCs w:val="28"/>
        </w:rPr>
      </w:pPr>
    </w:p>
    <w:p w:rsidR="00BE1412" w:rsidRDefault="00BE1412" w:rsidP="00BE1412">
      <w:pPr>
        <w:rPr>
          <w:rFonts w:ascii="Times New Roman" w:hAnsi="Times New Roman" w:cs="Times New Roman"/>
          <w:sz w:val="28"/>
          <w:szCs w:val="28"/>
        </w:rPr>
      </w:pPr>
    </w:p>
    <w:p w:rsidR="00D65BEA" w:rsidRDefault="00D65BEA" w:rsidP="00BE1412">
      <w:pPr>
        <w:jc w:val="right"/>
        <w:rPr>
          <w:rFonts w:ascii="Times New Roman" w:hAnsi="Times New Roman" w:cs="Times New Roman"/>
          <w:sz w:val="28"/>
          <w:szCs w:val="28"/>
        </w:rPr>
      </w:pPr>
    </w:p>
    <w:p w:rsidR="00BE1412" w:rsidRPr="009F2200" w:rsidRDefault="00BE1412" w:rsidP="00BE1412">
      <w:pPr>
        <w:jc w:val="right"/>
        <w:rPr>
          <w:rFonts w:ascii="Times New Roman" w:hAnsi="Times New Roman" w:cs="Times New Roman"/>
        </w:rPr>
      </w:pPr>
    </w:p>
    <w:p w:rsidR="00BE1412" w:rsidRPr="009F2200" w:rsidRDefault="00BE1412" w:rsidP="00BE1412">
      <w:pPr>
        <w:jc w:val="center"/>
        <w:rPr>
          <w:rFonts w:ascii="Times New Roman" w:hAnsi="Times New Roman" w:cs="Times New Roman"/>
        </w:rPr>
      </w:pPr>
      <w:r w:rsidRPr="009F2200">
        <w:rPr>
          <w:rFonts w:ascii="Times New Roman" w:hAnsi="Times New Roman" w:cs="Times New Roman"/>
          <w:b/>
          <w:bCs/>
        </w:rPr>
        <w:t>Encadré II.</w:t>
      </w:r>
      <w:r w:rsidR="00B213B4" w:rsidRPr="009F2200">
        <w:rPr>
          <w:rFonts w:ascii="Times New Roman" w:hAnsi="Times New Roman" w:cs="Times New Roman"/>
          <w:b/>
          <w:bCs/>
        </w:rPr>
        <w:t>8</w:t>
      </w:r>
      <w:r w:rsidRPr="009F2200">
        <w:rPr>
          <w:rFonts w:ascii="Times New Roman" w:hAnsi="Times New Roman" w:cs="Times New Roman"/>
          <w:b/>
          <w:bCs/>
        </w:rPr>
        <w:t>:</w:t>
      </w:r>
      <w:r w:rsidRPr="009F2200">
        <w:rPr>
          <w:rFonts w:ascii="Times New Roman" w:hAnsi="Times New Roman" w:cs="Times New Roman"/>
        </w:rPr>
        <w:t xml:space="preserve"> Code VHDL-AMS du modèle comportementa</w:t>
      </w:r>
      <w:r w:rsidR="00B213B4" w:rsidRPr="009F2200">
        <w:rPr>
          <w:rFonts w:ascii="Times New Roman" w:hAnsi="Times New Roman" w:cs="Times New Roman"/>
        </w:rPr>
        <w:t>l  de la diode de la figure II.5</w:t>
      </w:r>
    </w:p>
    <w:p w:rsidR="005E0A53" w:rsidRPr="009F2200" w:rsidRDefault="009F2200" w:rsidP="005E2516">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II.5</w:t>
      </w:r>
      <w:r w:rsidR="005E0A53" w:rsidRPr="009F2200">
        <w:rPr>
          <w:rFonts w:ascii="Times New Roman" w:hAnsi="Times New Roman" w:cs="Times New Roman"/>
          <w:b/>
          <w:bCs/>
          <w:sz w:val="24"/>
          <w:szCs w:val="24"/>
        </w:rPr>
        <w:t>.3 Les modèles physiques</w:t>
      </w:r>
      <w:r w:rsidRPr="009F2200">
        <w:rPr>
          <w:rFonts w:ascii="Times New Roman" w:hAnsi="Times New Roman" w:cs="Times New Roman"/>
          <w:b/>
          <w:bCs/>
          <w:sz w:val="24"/>
          <w:szCs w:val="24"/>
        </w:rPr>
        <w:t> :</w:t>
      </w:r>
    </w:p>
    <w:p w:rsidR="005E0A53" w:rsidRDefault="005E0A53" w:rsidP="005E2516">
      <w:pPr>
        <w:spacing w:line="360" w:lineRule="auto"/>
        <w:jc w:val="both"/>
        <w:rPr>
          <w:rFonts w:ascii="Times New Roman" w:hAnsi="Times New Roman" w:cs="Times New Roman"/>
          <w:sz w:val="28"/>
          <w:szCs w:val="28"/>
        </w:rPr>
      </w:pPr>
      <w:r w:rsidRPr="00265BA4">
        <w:rPr>
          <w:rFonts w:ascii="Times New Roman" w:hAnsi="Times New Roman" w:cs="Times New Roman"/>
          <w:sz w:val="24"/>
          <w:szCs w:val="24"/>
        </w:rPr>
        <w:t>Ils se rapprochent des modèles de dispositifs de type SPICE, Ces modèles issus de la description de la physique du système sont analogues aux modèles phénoménologiques. Mais malheureusement ces modèles nécessitent la connaissance de tous les paramètres internes et</w:t>
      </w:r>
      <w:r w:rsidRPr="005E0A53">
        <w:rPr>
          <w:rFonts w:ascii="Times New Roman" w:hAnsi="Times New Roman" w:cs="Times New Roman"/>
          <w:sz w:val="28"/>
          <w:szCs w:val="28"/>
        </w:rPr>
        <w:t xml:space="preserve"> </w:t>
      </w:r>
      <w:r w:rsidRPr="00265BA4">
        <w:rPr>
          <w:rFonts w:ascii="Times New Roman" w:hAnsi="Times New Roman" w:cs="Times New Roman"/>
          <w:sz w:val="24"/>
          <w:szCs w:val="24"/>
        </w:rPr>
        <w:t>externes du composant. Ceci reste une limite sér</w:t>
      </w:r>
      <w:r w:rsidR="008B648D">
        <w:rPr>
          <w:rFonts w:ascii="Times New Roman" w:hAnsi="Times New Roman" w:cs="Times New Roman"/>
          <w:sz w:val="24"/>
          <w:szCs w:val="24"/>
        </w:rPr>
        <w:t>ieuse pour ce type de modèles [4</w:t>
      </w:r>
      <w:r w:rsidRPr="00265BA4">
        <w:rPr>
          <w:rFonts w:ascii="Times New Roman" w:hAnsi="Times New Roman" w:cs="Times New Roman"/>
          <w:sz w:val="24"/>
          <w:szCs w:val="24"/>
        </w:rPr>
        <w:t>].</w:t>
      </w:r>
    </w:p>
    <w:p w:rsidR="009D5671" w:rsidRDefault="009D5671" w:rsidP="005E0A53">
      <w:pPr>
        <w:jc w:val="both"/>
        <w:rPr>
          <w:rFonts w:ascii="Times New Roman" w:hAnsi="Times New Roman" w:cs="Times New Roman"/>
          <w:sz w:val="28"/>
          <w:szCs w:val="28"/>
        </w:rPr>
      </w:pPr>
    </w:p>
    <w:p w:rsidR="009D5671" w:rsidRPr="005E0A53" w:rsidRDefault="009D5671" w:rsidP="005E0A53">
      <w:pPr>
        <w:jc w:val="both"/>
        <w:rPr>
          <w:rFonts w:ascii="Times New Roman" w:hAnsi="Times New Roman" w:cs="Times New Roman"/>
          <w:sz w:val="28"/>
          <w:szCs w:val="28"/>
        </w:rPr>
      </w:pPr>
      <w:r>
        <w:rPr>
          <w:rFonts w:ascii="Times New Roman" w:hAnsi="Times New Roman" w:cs="Times New Roman"/>
          <w:noProof/>
          <w:sz w:val="28"/>
          <w:szCs w:val="28"/>
          <w:lang w:eastAsia="fr-FR"/>
        </w:rPr>
        <w:lastRenderedPageBreak/>
        <w:drawing>
          <wp:inline distT="0" distB="0" distL="0" distR="0">
            <wp:extent cx="6054094" cy="2216075"/>
            <wp:effectExtent l="19050" t="0" r="3806" b="0"/>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6052776" cy="2215592"/>
                    </a:xfrm>
                    <a:prstGeom prst="rect">
                      <a:avLst/>
                    </a:prstGeom>
                    <a:noFill/>
                    <a:ln w="9525">
                      <a:noFill/>
                      <a:miter lim="800000"/>
                      <a:headEnd/>
                      <a:tailEnd/>
                    </a:ln>
                  </pic:spPr>
                </pic:pic>
              </a:graphicData>
            </a:graphic>
          </wp:inline>
        </w:drawing>
      </w:r>
    </w:p>
    <w:p w:rsidR="009D5671" w:rsidRPr="009F2200" w:rsidRDefault="00B213B4" w:rsidP="009D5671">
      <w:pPr>
        <w:jc w:val="center"/>
        <w:rPr>
          <w:rFonts w:ascii="Times New Roman" w:hAnsi="Times New Roman" w:cs="Times New Roman"/>
        </w:rPr>
      </w:pPr>
      <w:r w:rsidRPr="009F2200">
        <w:rPr>
          <w:rFonts w:ascii="Times New Roman" w:hAnsi="Times New Roman" w:cs="Times New Roman"/>
          <w:b/>
          <w:bCs/>
        </w:rPr>
        <w:t>Figure II.6</w:t>
      </w:r>
      <w:r w:rsidR="009D5671" w:rsidRPr="009F2200">
        <w:rPr>
          <w:rFonts w:ascii="Times New Roman" w:hAnsi="Times New Roman" w:cs="Times New Roman"/>
          <w:b/>
          <w:bCs/>
        </w:rPr>
        <w:t>:</w:t>
      </w:r>
      <w:r w:rsidR="009D5671" w:rsidRPr="009F2200">
        <w:rPr>
          <w:rFonts w:ascii="Times New Roman" w:hAnsi="Times New Roman" w:cs="Times New Roman"/>
        </w:rPr>
        <w:t xml:space="preserve"> Simulation comportementale et fonctionnelle  de la diode en redressement.</w:t>
      </w:r>
    </w:p>
    <w:p w:rsidR="004C507F" w:rsidRPr="008B782E" w:rsidRDefault="004E31EA" w:rsidP="005E2516">
      <w:p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Nous remarquons que l’amplitude du signal redressé dans le cas de la modélisation comportementale est plus supérieure que celui de la modélisation fonctionnelle. Cette différence est dùe à la chute de tension qui existe aux bornes de la résistance interne de la diode. En effet, dans la modélisation comportementale nous avons considéré la diode comme un interrupteur parfait donc de résistance interne nulle.</w:t>
      </w:r>
    </w:p>
    <w:p w:rsidR="004E31EA" w:rsidRPr="00774D13" w:rsidRDefault="009F2200" w:rsidP="005E2516">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II.6</w:t>
      </w:r>
      <w:r w:rsidR="00556DEF">
        <w:rPr>
          <w:rFonts w:ascii="Times New Roman" w:hAnsi="Times New Roman" w:cs="Times New Roman"/>
          <w:b/>
          <w:bCs/>
          <w:sz w:val="28"/>
          <w:szCs w:val="28"/>
        </w:rPr>
        <w:t xml:space="preserve"> </w:t>
      </w:r>
      <w:r w:rsidR="004E31EA" w:rsidRPr="00774D13">
        <w:rPr>
          <w:rFonts w:ascii="Times New Roman" w:hAnsi="Times New Roman" w:cs="Times New Roman"/>
          <w:b/>
          <w:bCs/>
          <w:sz w:val="28"/>
          <w:szCs w:val="28"/>
        </w:rPr>
        <w:t>Conclusion</w:t>
      </w:r>
      <w:r>
        <w:rPr>
          <w:rFonts w:ascii="Times New Roman" w:hAnsi="Times New Roman" w:cs="Times New Roman"/>
          <w:b/>
          <w:bCs/>
          <w:sz w:val="28"/>
          <w:szCs w:val="28"/>
        </w:rPr>
        <w:t> :</w:t>
      </w:r>
      <w:r w:rsidR="004E31EA" w:rsidRPr="00774D13">
        <w:rPr>
          <w:rFonts w:ascii="Times New Roman" w:hAnsi="Times New Roman" w:cs="Times New Roman"/>
          <w:b/>
          <w:bCs/>
          <w:sz w:val="28"/>
          <w:szCs w:val="28"/>
        </w:rPr>
        <w:t xml:space="preserve"> </w:t>
      </w:r>
    </w:p>
    <w:p w:rsidR="004E31EA" w:rsidRPr="0060578D" w:rsidRDefault="00D45262" w:rsidP="005E251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E31EA" w:rsidRPr="0060578D">
        <w:rPr>
          <w:rFonts w:ascii="Times New Roman" w:hAnsi="Times New Roman" w:cs="Times New Roman"/>
          <w:sz w:val="24"/>
          <w:szCs w:val="24"/>
        </w:rPr>
        <w:t xml:space="preserve">Dans ce chapitre nous avons présenté deux types de modélisation : SPICE et VHDL-AMS. Nous nous apercevons que SPICE ne peut pas répondre aux besoins de la multi-technologie et la multi-abstraction d’une manière simple. </w:t>
      </w:r>
    </w:p>
    <w:p w:rsidR="004E31EA" w:rsidRPr="0060578D" w:rsidRDefault="00D45262" w:rsidP="005E251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E31EA" w:rsidRPr="0060578D">
        <w:rPr>
          <w:rFonts w:ascii="Times New Roman" w:hAnsi="Times New Roman" w:cs="Times New Roman"/>
          <w:sz w:val="24"/>
          <w:szCs w:val="24"/>
        </w:rPr>
        <w:t>Nous portons notre choix pour le reste de notre travail sur le langage VHDL-AMS. Nous avons alors présenté des exemples de simulation de composants discrets sous ce même langage. La différence entre les niveaux d’abstraction (fonctionnelle et comportementale) existant est illustrée sur l’exemple de la diode en redressement.</w:t>
      </w:r>
    </w:p>
    <w:p w:rsidR="004E31EA" w:rsidRPr="004E31EA" w:rsidRDefault="004E31EA" w:rsidP="004E31EA">
      <w:pPr>
        <w:rPr>
          <w:rFonts w:ascii="Times New Roman" w:hAnsi="Times New Roman" w:cs="Times New Roman"/>
          <w:sz w:val="28"/>
          <w:szCs w:val="28"/>
        </w:rPr>
      </w:pPr>
    </w:p>
    <w:p w:rsidR="00BE1412" w:rsidRPr="00BE1412" w:rsidRDefault="00BE1412" w:rsidP="008B782E">
      <w:pPr>
        <w:rPr>
          <w:rFonts w:ascii="Times New Roman" w:hAnsi="Times New Roman" w:cs="Times New Roman"/>
          <w:sz w:val="28"/>
          <w:szCs w:val="28"/>
        </w:rPr>
      </w:pPr>
    </w:p>
    <w:sectPr w:rsidR="00BE1412" w:rsidRPr="00BE1412" w:rsidSect="004A56DF">
      <w:headerReference w:type="default" r:id="rId20"/>
      <w:footerReference w:type="default" r:id="rId21"/>
      <w:pgSz w:w="11906" w:h="16838"/>
      <w:pgMar w:top="1134" w:right="1134" w:bottom="1134"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088" w:rsidRDefault="00954088" w:rsidP="00066F7A">
      <w:pPr>
        <w:spacing w:after="0" w:line="240" w:lineRule="auto"/>
      </w:pPr>
      <w:r>
        <w:separator/>
      </w:r>
    </w:p>
  </w:endnote>
  <w:endnote w:type="continuationSeparator" w:id="1">
    <w:p w:rsidR="00954088" w:rsidRDefault="00954088" w:rsidP="00066F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6988"/>
      <w:docPartObj>
        <w:docPartGallery w:val="Page Numbers (Bottom of Page)"/>
        <w:docPartUnique/>
      </w:docPartObj>
    </w:sdtPr>
    <w:sdtContent>
      <w:p w:rsidR="004A56DF" w:rsidRDefault="004A56DF">
        <w:pPr>
          <w:pStyle w:val="Pieddepage"/>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089"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4A56DF" w:rsidRDefault="004A56DF">
                    <w:pPr>
                      <w:jc w:val="center"/>
                    </w:pPr>
                    <w:fldSimple w:instr=" PAGE    \* MERGEFORMAT ">
                      <w:r>
                        <w:rPr>
                          <w:noProof/>
                        </w:rPr>
                        <w:t>30</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3088"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088" w:rsidRDefault="00954088" w:rsidP="00066F7A">
      <w:pPr>
        <w:spacing w:after="0" w:line="240" w:lineRule="auto"/>
      </w:pPr>
      <w:r>
        <w:separator/>
      </w:r>
    </w:p>
  </w:footnote>
  <w:footnote w:type="continuationSeparator" w:id="1">
    <w:p w:rsidR="00954088" w:rsidRDefault="00954088" w:rsidP="00066F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50B" w:rsidRPr="005806A6" w:rsidRDefault="001B407F" w:rsidP="0073150B">
    <w:pPr>
      <w:pStyle w:val="En-tte"/>
      <w:rPr>
        <w:rFonts w:ascii="Times New Roman" w:hAnsi="Times New Roman" w:cs="Times New Roman"/>
        <w:sz w:val="20"/>
        <w:szCs w:val="20"/>
        <w:u w:val="single"/>
      </w:rPr>
    </w:pPr>
    <w:sdt>
      <w:sdtPr>
        <w:rPr>
          <w:rFonts w:ascii="Times New Roman" w:eastAsiaTheme="majorEastAsia" w:hAnsi="Times New Roman" w:cs="Times New Roman"/>
          <w:sz w:val="20"/>
          <w:szCs w:val="20"/>
          <w:u w:val="single"/>
        </w:rPr>
        <w:alias w:val="Titre"/>
        <w:id w:val="78404852"/>
        <w:placeholder>
          <w:docPart w:val="90EEB154A7D34F4D964830F5C7CD09E9"/>
        </w:placeholder>
        <w:dataBinding w:prefixMappings="xmlns:ns0='http://schemas.openxmlformats.org/package/2006/metadata/core-properties' xmlns:ns1='http://purl.org/dc/elements/1.1/'" w:xpath="/ns0:coreProperties[1]/ns1:title[1]" w:storeItemID="{6C3C8BC8-F283-45AE-878A-BAB7291924A1}"/>
        <w:text/>
      </w:sdtPr>
      <w:sdtContent>
        <w:r w:rsidR="0073150B" w:rsidRPr="005806A6">
          <w:rPr>
            <w:rFonts w:ascii="Times New Roman" w:eastAsiaTheme="majorEastAsia" w:hAnsi="Times New Roman" w:cs="Times New Roman"/>
            <w:sz w:val="20"/>
            <w:szCs w:val="20"/>
            <w:u w:val="single"/>
          </w:rPr>
          <w:t>Chapitre II</w:t>
        </w:r>
        <w:r w:rsidR="0073150B" w:rsidRPr="005806A6">
          <w:rPr>
            <w:rFonts w:ascii="Times New Roman" w:eastAsiaTheme="majorEastAsia" w:hAnsi="Times New Roman" w:cs="Times New Roman"/>
            <w:sz w:val="20"/>
            <w:szCs w:val="20"/>
            <w:u w:val="single"/>
          </w:rPr>
          <w:tab/>
          <w:t xml:space="preserve">                                      </w:t>
        </w:r>
        <w:r w:rsidR="005806A6">
          <w:rPr>
            <w:rFonts w:ascii="Times New Roman" w:eastAsiaTheme="majorEastAsia" w:hAnsi="Times New Roman" w:cs="Times New Roman"/>
            <w:sz w:val="20"/>
            <w:szCs w:val="20"/>
            <w:u w:val="single"/>
          </w:rPr>
          <w:t xml:space="preserve">                               </w:t>
        </w:r>
        <w:r w:rsidR="00203180">
          <w:rPr>
            <w:rFonts w:ascii="Times New Roman" w:eastAsiaTheme="majorEastAsia" w:hAnsi="Times New Roman" w:cs="Times New Roman"/>
            <w:sz w:val="20"/>
            <w:szCs w:val="20"/>
            <w:u w:val="single"/>
          </w:rPr>
          <w:t xml:space="preserve">   </w:t>
        </w:r>
        <w:r w:rsidR="0073150B" w:rsidRPr="005806A6">
          <w:rPr>
            <w:rFonts w:ascii="Times New Roman" w:eastAsiaTheme="majorEastAsia" w:hAnsi="Times New Roman" w:cs="Times New Roman"/>
            <w:sz w:val="20"/>
            <w:szCs w:val="20"/>
            <w:u w:val="single"/>
          </w:rPr>
          <w:t xml:space="preserve"> Modélisation et simul</w:t>
        </w:r>
        <w:r w:rsidR="00203180">
          <w:rPr>
            <w:rFonts w:ascii="Times New Roman" w:eastAsiaTheme="majorEastAsia" w:hAnsi="Times New Roman" w:cs="Times New Roman"/>
            <w:sz w:val="20"/>
            <w:szCs w:val="20"/>
            <w:u w:val="single"/>
          </w:rPr>
          <w:t xml:space="preserve">ation de composants élémentaires </w:t>
        </w:r>
        <w:r w:rsidR="0073150B" w:rsidRPr="005806A6">
          <w:rPr>
            <w:rFonts w:ascii="Times New Roman" w:eastAsiaTheme="majorEastAsia" w:hAnsi="Times New Roman" w:cs="Times New Roman"/>
            <w:sz w:val="20"/>
            <w:szCs w:val="20"/>
            <w:u w:val="single"/>
          </w:rPr>
          <w:t xml:space="preserve">  </w:t>
        </w:r>
      </w:sdtContent>
    </w:sdt>
    <w:r w:rsidR="0073150B" w:rsidRPr="005806A6">
      <w:rPr>
        <w:rFonts w:ascii="Times New Roman" w:eastAsiaTheme="majorEastAsia" w:hAnsi="Times New Roman" w:cs="Times New Roman"/>
        <w:color w:val="4F81BD" w:themeColor="accent1"/>
        <w:sz w:val="20"/>
        <w:szCs w:val="20"/>
        <w:u w:val="single"/>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A1B5C"/>
    <w:multiLevelType w:val="hybridMultilevel"/>
    <w:tmpl w:val="4E94EA58"/>
    <w:lvl w:ilvl="0" w:tplc="040C000B">
      <w:start w:val="1"/>
      <w:numFmt w:val="bullet"/>
      <w:lvlText w:val=""/>
      <w:lvlJc w:val="left"/>
      <w:pPr>
        <w:ind w:left="1059" w:hanging="360"/>
      </w:pPr>
      <w:rPr>
        <w:rFonts w:ascii="Wingdings" w:hAnsi="Wingdings" w:hint="default"/>
      </w:rPr>
    </w:lvl>
    <w:lvl w:ilvl="1" w:tplc="040C0003" w:tentative="1">
      <w:start w:val="1"/>
      <w:numFmt w:val="bullet"/>
      <w:lvlText w:val="o"/>
      <w:lvlJc w:val="left"/>
      <w:pPr>
        <w:ind w:left="1779" w:hanging="360"/>
      </w:pPr>
      <w:rPr>
        <w:rFonts w:ascii="Courier New" w:hAnsi="Courier New" w:cs="Courier New" w:hint="default"/>
      </w:rPr>
    </w:lvl>
    <w:lvl w:ilvl="2" w:tplc="040C0005" w:tentative="1">
      <w:start w:val="1"/>
      <w:numFmt w:val="bullet"/>
      <w:lvlText w:val=""/>
      <w:lvlJc w:val="left"/>
      <w:pPr>
        <w:ind w:left="2499" w:hanging="360"/>
      </w:pPr>
      <w:rPr>
        <w:rFonts w:ascii="Wingdings" w:hAnsi="Wingdings" w:hint="default"/>
      </w:rPr>
    </w:lvl>
    <w:lvl w:ilvl="3" w:tplc="040C0001" w:tentative="1">
      <w:start w:val="1"/>
      <w:numFmt w:val="bullet"/>
      <w:lvlText w:val=""/>
      <w:lvlJc w:val="left"/>
      <w:pPr>
        <w:ind w:left="3219" w:hanging="360"/>
      </w:pPr>
      <w:rPr>
        <w:rFonts w:ascii="Symbol" w:hAnsi="Symbol" w:hint="default"/>
      </w:rPr>
    </w:lvl>
    <w:lvl w:ilvl="4" w:tplc="040C0003" w:tentative="1">
      <w:start w:val="1"/>
      <w:numFmt w:val="bullet"/>
      <w:lvlText w:val="o"/>
      <w:lvlJc w:val="left"/>
      <w:pPr>
        <w:ind w:left="3939" w:hanging="360"/>
      </w:pPr>
      <w:rPr>
        <w:rFonts w:ascii="Courier New" w:hAnsi="Courier New" w:cs="Courier New" w:hint="default"/>
      </w:rPr>
    </w:lvl>
    <w:lvl w:ilvl="5" w:tplc="040C0005" w:tentative="1">
      <w:start w:val="1"/>
      <w:numFmt w:val="bullet"/>
      <w:lvlText w:val=""/>
      <w:lvlJc w:val="left"/>
      <w:pPr>
        <w:ind w:left="4659" w:hanging="360"/>
      </w:pPr>
      <w:rPr>
        <w:rFonts w:ascii="Wingdings" w:hAnsi="Wingdings" w:hint="default"/>
      </w:rPr>
    </w:lvl>
    <w:lvl w:ilvl="6" w:tplc="040C0001" w:tentative="1">
      <w:start w:val="1"/>
      <w:numFmt w:val="bullet"/>
      <w:lvlText w:val=""/>
      <w:lvlJc w:val="left"/>
      <w:pPr>
        <w:ind w:left="5379" w:hanging="360"/>
      </w:pPr>
      <w:rPr>
        <w:rFonts w:ascii="Symbol" w:hAnsi="Symbol" w:hint="default"/>
      </w:rPr>
    </w:lvl>
    <w:lvl w:ilvl="7" w:tplc="040C0003" w:tentative="1">
      <w:start w:val="1"/>
      <w:numFmt w:val="bullet"/>
      <w:lvlText w:val="o"/>
      <w:lvlJc w:val="left"/>
      <w:pPr>
        <w:ind w:left="6099" w:hanging="360"/>
      </w:pPr>
      <w:rPr>
        <w:rFonts w:ascii="Courier New" w:hAnsi="Courier New" w:cs="Courier New" w:hint="default"/>
      </w:rPr>
    </w:lvl>
    <w:lvl w:ilvl="8" w:tplc="040C0005" w:tentative="1">
      <w:start w:val="1"/>
      <w:numFmt w:val="bullet"/>
      <w:lvlText w:val=""/>
      <w:lvlJc w:val="left"/>
      <w:pPr>
        <w:ind w:left="6819" w:hanging="360"/>
      </w:pPr>
      <w:rPr>
        <w:rFonts w:ascii="Wingdings" w:hAnsi="Wingdings" w:hint="default"/>
      </w:rPr>
    </w:lvl>
  </w:abstractNum>
  <w:abstractNum w:abstractNumId="1">
    <w:nsid w:val="187B4F72"/>
    <w:multiLevelType w:val="hybridMultilevel"/>
    <w:tmpl w:val="B4968436"/>
    <w:lvl w:ilvl="0" w:tplc="040C000B">
      <w:start w:val="1"/>
      <w:numFmt w:val="bullet"/>
      <w:lvlText w:val=""/>
      <w:lvlJc w:val="left"/>
      <w:pPr>
        <w:ind w:left="720" w:hanging="360"/>
      </w:pPr>
      <w:rPr>
        <w:rFonts w:ascii="Wingdings" w:hAnsi="Wingdings" w:hint="default"/>
      </w:rPr>
    </w:lvl>
    <w:lvl w:ilvl="1" w:tplc="09FC61D8">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221D9F"/>
    <w:multiLevelType w:val="hybridMultilevel"/>
    <w:tmpl w:val="19DEAFF0"/>
    <w:lvl w:ilvl="0" w:tplc="7646BA14">
      <w:start w:val="1"/>
      <w:numFmt w:val="decimal"/>
      <w:lvlText w:val="%1"/>
      <w:lvlJc w:val="center"/>
      <w:pPr>
        <w:ind w:left="720" w:hanging="360"/>
      </w:pPr>
      <w:rPr>
        <w:rFonts w:asciiTheme="majorHAnsi" w:hAnsiTheme="majorHAnsi" w:cs="Times New Roman" w:hint="default"/>
        <w:bCs w:val="0"/>
        <w:iCs w:val="0"/>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CA02E23"/>
    <w:multiLevelType w:val="hybridMultilevel"/>
    <w:tmpl w:val="2CB45B6C"/>
    <w:lvl w:ilvl="0" w:tplc="0172C4EC">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26626"/>
    <o:shapelayout v:ext="edit">
      <o:idmap v:ext="edit" data="3"/>
      <o:rules v:ext="edit">
        <o:r id="V:Rule3" type="connector" idref="#_x0000_s3088"/>
      </o:rules>
    </o:shapelayout>
  </w:hdrShapeDefaults>
  <w:footnotePr>
    <w:footnote w:id="0"/>
    <w:footnote w:id="1"/>
  </w:footnotePr>
  <w:endnotePr>
    <w:endnote w:id="0"/>
    <w:endnote w:id="1"/>
  </w:endnotePr>
  <w:compat/>
  <w:rsids>
    <w:rsidRoot w:val="00736C38"/>
    <w:rsid w:val="00011258"/>
    <w:rsid w:val="00025A7D"/>
    <w:rsid w:val="00026F17"/>
    <w:rsid w:val="000530F0"/>
    <w:rsid w:val="00063FBB"/>
    <w:rsid w:val="00066F7A"/>
    <w:rsid w:val="000A0108"/>
    <w:rsid w:val="000A0F1C"/>
    <w:rsid w:val="000A6FC3"/>
    <w:rsid w:val="000D5BC4"/>
    <w:rsid w:val="001000E5"/>
    <w:rsid w:val="001B407F"/>
    <w:rsid w:val="001B7FDA"/>
    <w:rsid w:val="001F1DBF"/>
    <w:rsid w:val="001F7E7A"/>
    <w:rsid w:val="00203180"/>
    <w:rsid w:val="00255CBD"/>
    <w:rsid w:val="00265BA4"/>
    <w:rsid w:val="0029275A"/>
    <w:rsid w:val="002A344E"/>
    <w:rsid w:val="002A740D"/>
    <w:rsid w:val="002D17DA"/>
    <w:rsid w:val="003518E7"/>
    <w:rsid w:val="00373787"/>
    <w:rsid w:val="00374526"/>
    <w:rsid w:val="003D4BD9"/>
    <w:rsid w:val="00401915"/>
    <w:rsid w:val="00430953"/>
    <w:rsid w:val="004661FA"/>
    <w:rsid w:val="00470978"/>
    <w:rsid w:val="00472E0A"/>
    <w:rsid w:val="0047427C"/>
    <w:rsid w:val="00476851"/>
    <w:rsid w:val="004A0913"/>
    <w:rsid w:val="004A56DF"/>
    <w:rsid w:val="004C507F"/>
    <w:rsid w:val="004E31EA"/>
    <w:rsid w:val="00510341"/>
    <w:rsid w:val="00521A5D"/>
    <w:rsid w:val="00532330"/>
    <w:rsid w:val="00553DA8"/>
    <w:rsid w:val="00556DEF"/>
    <w:rsid w:val="00561103"/>
    <w:rsid w:val="00573BEC"/>
    <w:rsid w:val="00574A96"/>
    <w:rsid w:val="005806A6"/>
    <w:rsid w:val="005860AD"/>
    <w:rsid w:val="005D40F1"/>
    <w:rsid w:val="005E0A53"/>
    <w:rsid w:val="005E2516"/>
    <w:rsid w:val="0060578D"/>
    <w:rsid w:val="00606039"/>
    <w:rsid w:val="00633084"/>
    <w:rsid w:val="00634D0F"/>
    <w:rsid w:val="00635469"/>
    <w:rsid w:val="00644225"/>
    <w:rsid w:val="006669C1"/>
    <w:rsid w:val="006A1132"/>
    <w:rsid w:val="006A3C86"/>
    <w:rsid w:val="006F65AF"/>
    <w:rsid w:val="00723DA9"/>
    <w:rsid w:val="0073150B"/>
    <w:rsid w:val="00736C38"/>
    <w:rsid w:val="00775F98"/>
    <w:rsid w:val="007A04A6"/>
    <w:rsid w:val="007C440D"/>
    <w:rsid w:val="007D1B67"/>
    <w:rsid w:val="007D32BE"/>
    <w:rsid w:val="0080547B"/>
    <w:rsid w:val="008144E2"/>
    <w:rsid w:val="0085207A"/>
    <w:rsid w:val="00854532"/>
    <w:rsid w:val="008829F3"/>
    <w:rsid w:val="008B648D"/>
    <w:rsid w:val="008B782E"/>
    <w:rsid w:val="008C4432"/>
    <w:rsid w:val="008D6D3C"/>
    <w:rsid w:val="008F2EFA"/>
    <w:rsid w:val="0091175C"/>
    <w:rsid w:val="00942BF5"/>
    <w:rsid w:val="00954088"/>
    <w:rsid w:val="00955BC6"/>
    <w:rsid w:val="00970F6F"/>
    <w:rsid w:val="00993534"/>
    <w:rsid w:val="00997AC7"/>
    <w:rsid w:val="009B3F4D"/>
    <w:rsid w:val="009D5671"/>
    <w:rsid w:val="009E5068"/>
    <w:rsid w:val="009F2200"/>
    <w:rsid w:val="009F334F"/>
    <w:rsid w:val="00A17BC6"/>
    <w:rsid w:val="00A44376"/>
    <w:rsid w:val="00A5660C"/>
    <w:rsid w:val="00A72E87"/>
    <w:rsid w:val="00B02DF8"/>
    <w:rsid w:val="00B213B4"/>
    <w:rsid w:val="00B225DA"/>
    <w:rsid w:val="00B426AC"/>
    <w:rsid w:val="00B43268"/>
    <w:rsid w:val="00B774BB"/>
    <w:rsid w:val="00BE1412"/>
    <w:rsid w:val="00C36230"/>
    <w:rsid w:val="00C5681F"/>
    <w:rsid w:val="00C66D86"/>
    <w:rsid w:val="00CB4180"/>
    <w:rsid w:val="00CC0BD7"/>
    <w:rsid w:val="00CC4F18"/>
    <w:rsid w:val="00CF7D3A"/>
    <w:rsid w:val="00D31BF1"/>
    <w:rsid w:val="00D41251"/>
    <w:rsid w:val="00D45262"/>
    <w:rsid w:val="00D5190C"/>
    <w:rsid w:val="00D65BEA"/>
    <w:rsid w:val="00DE1910"/>
    <w:rsid w:val="00DE3D96"/>
    <w:rsid w:val="00E47389"/>
    <w:rsid w:val="00E57844"/>
    <w:rsid w:val="00E669DB"/>
    <w:rsid w:val="00F74D55"/>
    <w:rsid w:val="00F77121"/>
    <w:rsid w:val="00F84FD2"/>
    <w:rsid w:val="00F937C6"/>
    <w:rsid w:val="00FA599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75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36C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6C38"/>
    <w:rPr>
      <w:rFonts w:ascii="Tahoma" w:hAnsi="Tahoma" w:cs="Tahoma"/>
      <w:sz w:val="16"/>
      <w:szCs w:val="16"/>
    </w:rPr>
  </w:style>
  <w:style w:type="character" w:styleId="Textedelespacerserv">
    <w:name w:val="Placeholder Text"/>
    <w:basedOn w:val="Policepardfaut"/>
    <w:uiPriority w:val="99"/>
    <w:semiHidden/>
    <w:rsid w:val="00736C38"/>
    <w:rPr>
      <w:color w:val="808080"/>
    </w:rPr>
  </w:style>
  <w:style w:type="paragraph" w:styleId="Paragraphedeliste">
    <w:name w:val="List Paragraph"/>
    <w:basedOn w:val="Normal"/>
    <w:uiPriority w:val="34"/>
    <w:qFormat/>
    <w:rsid w:val="00374526"/>
    <w:pPr>
      <w:ind w:left="720"/>
      <w:contextualSpacing/>
    </w:pPr>
  </w:style>
  <w:style w:type="table" w:styleId="Grilledutableau">
    <w:name w:val="Table Grid"/>
    <w:basedOn w:val="TableauNormal"/>
    <w:uiPriority w:val="59"/>
    <w:rsid w:val="005103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066F7A"/>
    <w:pPr>
      <w:tabs>
        <w:tab w:val="center" w:pos="4536"/>
        <w:tab w:val="right" w:pos="9072"/>
      </w:tabs>
      <w:spacing w:after="0" w:line="240" w:lineRule="auto"/>
    </w:pPr>
  </w:style>
  <w:style w:type="character" w:customStyle="1" w:styleId="En-tteCar">
    <w:name w:val="En-tête Car"/>
    <w:basedOn w:val="Policepardfaut"/>
    <w:link w:val="En-tte"/>
    <w:uiPriority w:val="99"/>
    <w:rsid w:val="00066F7A"/>
  </w:style>
  <w:style w:type="paragraph" w:styleId="Pieddepage">
    <w:name w:val="footer"/>
    <w:basedOn w:val="Normal"/>
    <w:link w:val="PieddepageCar"/>
    <w:uiPriority w:val="99"/>
    <w:semiHidden/>
    <w:unhideWhenUsed/>
    <w:rsid w:val="00066F7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66F7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EEB154A7D34F4D964830F5C7CD09E9"/>
        <w:category>
          <w:name w:val="Général"/>
          <w:gallery w:val="placeholder"/>
        </w:category>
        <w:types>
          <w:type w:val="bbPlcHdr"/>
        </w:types>
        <w:behaviors>
          <w:behavior w:val="content"/>
        </w:behaviors>
        <w:guid w:val="{25D0EEAA-9122-4C07-98BD-CC1EADC32E1D}"/>
      </w:docPartPr>
      <w:docPartBody>
        <w:p w:rsidR="00D94E9E" w:rsidRDefault="00C24513" w:rsidP="00C24513">
          <w:pPr>
            <w:pStyle w:val="90EEB154A7D34F4D964830F5C7CD09E9"/>
          </w:pPr>
          <w:r>
            <w:rPr>
              <w:rFonts w:asciiTheme="majorHAnsi" w:eastAsiaTheme="majorEastAsia" w:hAnsiTheme="majorHAnsi" w:cstheme="majorBidi"/>
              <w:color w:val="4F81BD" w:themeColor="accent1"/>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24513"/>
    <w:rsid w:val="00214BC8"/>
    <w:rsid w:val="00327116"/>
    <w:rsid w:val="00572E96"/>
    <w:rsid w:val="006B7763"/>
    <w:rsid w:val="007725ED"/>
    <w:rsid w:val="00813B0C"/>
    <w:rsid w:val="008F5223"/>
    <w:rsid w:val="00996BC7"/>
    <w:rsid w:val="00A96FEA"/>
    <w:rsid w:val="00C24513"/>
    <w:rsid w:val="00D94E9E"/>
    <w:rsid w:val="00EB624D"/>
    <w:rsid w:val="00EF449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E9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4FFE21045C24F798E280382358C480F">
    <w:name w:val="24FFE21045C24F798E280382358C480F"/>
    <w:rsid w:val="00C24513"/>
  </w:style>
  <w:style w:type="paragraph" w:customStyle="1" w:styleId="F71A848A1BA7474190B2FA0D90EF4953">
    <w:name w:val="F71A848A1BA7474190B2FA0D90EF4953"/>
    <w:rsid w:val="00C24513"/>
  </w:style>
  <w:style w:type="paragraph" w:customStyle="1" w:styleId="F6D1850064094B1DBD1788D042F69076">
    <w:name w:val="F6D1850064094B1DBD1788D042F69076"/>
    <w:rsid w:val="00C24513"/>
  </w:style>
  <w:style w:type="paragraph" w:customStyle="1" w:styleId="F490561A13A248DBB8F34A96207D96B4">
    <w:name w:val="F490561A13A248DBB8F34A96207D96B4"/>
    <w:rsid w:val="00C24513"/>
  </w:style>
  <w:style w:type="paragraph" w:customStyle="1" w:styleId="1E5AC9D30CB84520AEA3B9483034D8CF">
    <w:name w:val="1E5AC9D30CB84520AEA3B9483034D8CF"/>
    <w:rsid w:val="00C24513"/>
  </w:style>
  <w:style w:type="paragraph" w:customStyle="1" w:styleId="5003A98B2B4A4E3A8B63FE144130E966">
    <w:name w:val="5003A98B2B4A4E3A8B63FE144130E966"/>
    <w:rsid w:val="00C24513"/>
  </w:style>
  <w:style w:type="paragraph" w:customStyle="1" w:styleId="B03D9E9544B94BBD907CEDBF7806590F">
    <w:name w:val="B03D9E9544B94BBD907CEDBF7806590F"/>
    <w:rsid w:val="00C24513"/>
  </w:style>
  <w:style w:type="paragraph" w:customStyle="1" w:styleId="B8DBFFEA8E1A4A00B1CF7BC7175C08BF">
    <w:name w:val="B8DBFFEA8E1A4A00B1CF7BC7175C08BF"/>
    <w:rsid w:val="00C24513"/>
  </w:style>
  <w:style w:type="paragraph" w:customStyle="1" w:styleId="90EEB154A7D34F4D964830F5C7CD09E9">
    <w:name w:val="90EEB154A7D34F4D964830F5C7CD09E9"/>
    <w:rsid w:val="00C24513"/>
  </w:style>
  <w:style w:type="paragraph" w:customStyle="1" w:styleId="D7101F2F8C0B43F8B6B752C79F6C13EA">
    <w:name w:val="D7101F2F8C0B43F8B6B752C79F6C13EA"/>
    <w:rsid w:val="00C2451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B652E-781D-4768-B741-D6808099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12</Pages>
  <Words>1337</Words>
  <Characters>7357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Chapitre II	                                                                         Modélisation et simulation de composants élémentaires   </vt:lpstr>
    </vt:vector>
  </TitlesOfParts>
  <Company/>
  <LinksUpToDate>false</LinksUpToDate>
  <CharactersWithSpaces>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Modélisation et simulation de composants élémentaires   </dc:title>
  <dc:creator>hocine</dc:creator>
  <cp:lastModifiedBy>hocine</cp:lastModifiedBy>
  <cp:revision>60</cp:revision>
  <dcterms:created xsi:type="dcterms:W3CDTF">2015-04-19T17:34:00Z</dcterms:created>
  <dcterms:modified xsi:type="dcterms:W3CDTF">2015-06-14T20:13:00Z</dcterms:modified>
</cp:coreProperties>
</file>